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BA5C3" w14:textId="229F95E0" w:rsidR="009751A7" w:rsidRPr="005D3B07" w:rsidRDefault="009751A7" w:rsidP="00433496">
      <w:pPr>
        <w:autoSpaceDE/>
        <w:autoSpaceDN/>
        <w:spacing w:line="0" w:lineRule="atLeast"/>
        <w:ind w:left="2060"/>
        <w:rPr>
          <w:rFonts w:ascii="Times New Roman" w:eastAsia="SimSun" w:hAnsi="Times New Roman" w:cs="Times New Roman"/>
          <w:b/>
          <w:szCs w:val="24"/>
          <w:lang w:eastAsia="zh-CN" w:bidi="hi-IN"/>
        </w:rPr>
      </w:pPr>
    </w:p>
    <w:p w14:paraId="6F3924DB" w14:textId="6453120C" w:rsidR="002A4C6E" w:rsidRPr="005D3B07" w:rsidRDefault="00E875D4" w:rsidP="002A4C6E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bookmarkStart w:id="0" w:name="_Hlk54210889"/>
      <w:r w:rsidRPr="005D3B07">
        <w:rPr>
          <w:rFonts w:ascii="Times New Roman" w:eastAsia="Times New Roman" w:hAnsi="Times New Roman" w:cs="Times New Roman"/>
          <w:lang w:eastAsia="pl-PL" w:bidi="ar-SA"/>
        </w:rPr>
        <w:t xml:space="preserve">Załącznik nr 3 </w:t>
      </w:r>
      <w:bookmarkEnd w:id="0"/>
      <w:r w:rsidR="002A4C6E" w:rsidRPr="005D3B07">
        <w:rPr>
          <w:rFonts w:ascii="Times New Roman" w:eastAsia="Times New Roman" w:hAnsi="Times New Roman" w:cs="Times New Roman"/>
          <w:lang w:eastAsia="pl-PL" w:bidi="ar-SA"/>
        </w:rPr>
        <w:t xml:space="preserve">do zapytania ofertowego nr </w:t>
      </w:r>
      <w:bookmarkStart w:id="1" w:name="_Hlk215601745"/>
      <w:r w:rsidR="00F21589">
        <w:rPr>
          <w:rFonts w:ascii="Times New Roman" w:eastAsia="Times New Roman" w:hAnsi="Times New Roman" w:cs="Times New Roman"/>
          <w:lang w:eastAsia="pl-PL" w:bidi="ar-SA"/>
        </w:rPr>
        <w:t>7</w:t>
      </w:r>
      <w:r w:rsidR="002A4C6E" w:rsidRPr="005D3B07">
        <w:rPr>
          <w:rFonts w:ascii="Times New Roman" w:eastAsia="Times New Roman" w:hAnsi="Times New Roman" w:cs="Times New Roman"/>
          <w:lang w:eastAsia="pl-PL" w:bidi="ar-SA"/>
        </w:rPr>
        <w:t>/</w:t>
      </w:r>
      <w:r w:rsidR="005D3B07">
        <w:rPr>
          <w:rFonts w:ascii="Times New Roman" w:eastAsia="Times New Roman" w:hAnsi="Times New Roman" w:cs="Times New Roman"/>
          <w:lang w:eastAsia="pl-PL" w:bidi="ar-SA"/>
        </w:rPr>
        <w:t>SZKOLENIA</w:t>
      </w:r>
      <w:r w:rsidR="002A4C6E" w:rsidRPr="005D3B07">
        <w:rPr>
          <w:rFonts w:ascii="Times New Roman" w:eastAsia="Times New Roman" w:hAnsi="Times New Roman" w:cs="Times New Roman"/>
          <w:lang w:eastAsia="pl-PL" w:bidi="ar-SA"/>
        </w:rPr>
        <w:t>/BCU/202</w:t>
      </w:r>
      <w:bookmarkEnd w:id="1"/>
      <w:r w:rsidR="00F21589">
        <w:rPr>
          <w:rFonts w:ascii="Times New Roman" w:eastAsia="Times New Roman" w:hAnsi="Times New Roman" w:cs="Times New Roman"/>
          <w:lang w:eastAsia="pl-PL" w:bidi="ar-SA"/>
        </w:rPr>
        <w:t>6</w:t>
      </w:r>
    </w:p>
    <w:p w14:paraId="06FFB44B" w14:textId="7E47CE74" w:rsidR="009751A7" w:rsidRPr="005D3B07" w:rsidRDefault="009751A7" w:rsidP="002A4C6E">
      <w:pPr>
        <w:pStyle w:val="Tretekstu"/>
        <w:jc w:val="right"/>
        <w:rPr>
          <w:rFonts w:ascii="Times New Roman" w:hAnsi="Times New Roman" w:cs="Times New Roman"/>
          <w:b/>
        </w:rPr>
      </w:pPr>
    </w:p>
    <w:p w14:paraId="78BAEB8A" w14:textId="58BF340F" w:rsidR="00433496" w:rsidRPr="005D3B07" w:rsidRDefault="00433496" w:rsidP="00441672">
      <w:pPr>
        <w:autoSpaceDE/>
        <w:autoSpaceDN/>
        <w:spacing w:line="0" w:lineRule="atLeast"/>
        <w:jc w:val="center"/>
        <w:rPr>
          <w:rFonts w:ascii="Times New Roman" w:eastAsia="SimSun" w:hAnsi="Times New Roman" w:cs="Times New Roman"/>
          <w:b/>
          <w:szCs w:val="24"/>
          <w:lang w:eastAsia="zh-CN" w:bidi="hi-IN"/>
        </w:rPr>
      </w:pPr>
      <w:r w:rsidRPr="005D3B07">
        <w:rPr>
          <w:rFonts w:ascii="Times New Roman" w:eastAsia="SimSun" w:hAnsi="Times New Roman" w:cs="Times New Roman"/>
          <w:b/>
          <w:szCs w:val="24"/>
          <w:lang w:eastAsia="zh-CN" w:bidi="hi-IN"/>
        </w:rPr>
        <w:t>Umowa Nr …</w:t>
      </w:r>
      <w:r w:rsidRPr="005D3B07">
        <w:rPr>
          <w:rFonts w:ascii="Times New Roman" w:hAnsi="Times New Roman" w:cs="Times New Roman"/>
          <w:b/>
          <w:bCs/>
          <w:color w:val="000000"/>
        </w:rPr>
        <w:t>/</w:t>
      </w:r>
      <w:r w:rsidR="005D3B07">
        <w:rPr>
          <w:rFonts w:ascii="Times New Roman" w:hAnsi="Times New Roman" w:cs="Times New Roman"/>
          <w:b/>
          <w:bCs/>
          <w:color w:val="000000"/>
        </w:rPr>
        <w:t>SZKOLENIA</w:t>
      </w:r>
      <w:r w:rsidRPr="005D3B07">
        <w:rPr>
          <w:rFonts w:ascii="Times New Roman" w:hAnsi="Times New Roman" w:cs="Times New Roman"/>
          <w:b/>
          <w:bCs/>
          <w:color w:val="000000"/>
        </w:rPr>
        <w:t>/BCU/202</w:t>
      </w:r>
      <w:r w:rsidR="002C4BF7">
        <w:rPr>
          <w:rFonts w:ascii="Times New Roman" w:hAnsi="Times New Roman" w:cs="Times New Roman"/>
          <w:b/>
          <w:bCs/>
          <w:color w:val="000000"/>
        </w:rPr>
        <w:t>6</w:t>
      </w:r>
      <w:r w:rsidR="002228B8" w:rsidRPr="005D3B07">
        <w:rPr>
          <w:rFonts w:ascii="Times New Roman" w:hAnsi="Times New Roman" w:cs="Times New Roman"/>
          <w:b/>
          <w:bCs/>
          <w:color w:val="000000"/>
        </w:rPr>
        <w:t xml:space="preserve"> / wzór /</w:t>
      </w:r>
    </w:p>
    <w:p w14:paraId="5345EF7D" w14:textId="77777777" w:rsidR="00C1408E" w:rsidRPr="005D3B07" w:rsidRDefault="00C1408E">
      <w:pPr>
        <w:pStyle w:val="Tekstpodstawowy"/>
        <w:spacing w:before="41"/>
        <w:ind w:left="0"/>
        <w:jc w:val="left"/>
        <w:rPr>
          <w:rFonts w:ascii="Times New Roman" w:hAnsi="Times New Roman" w:cs="Times New Roman"/>
          <w:b/>
        </w:rPr>
      </w:pPr>
    </w:p>
    <w:p w14:paraId="3D016507" w14:textId="77777777" w:rsidR="00C1408E" w:rsidRPr="005D3B07" w:rsidRDefault="00433496">
      <w:pPr>
        <w:pStyle w:val="Tekstpodstawowy"/>
        <w:tabs>
          <w:tab w:val="left" w:leader="dot" w:pos="4342"/>
        </w:tabs>
        <w:ind w:left="118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zawarta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dniu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......................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r.</w:t>
      </w:r>
      <w:r w:rsidRPr="005D3B07">
        <w:rPr>
          <w:rFonts w:ascii="Times New Roman" w:hAnsi="Times New Roman" w:cs="Times New Roman"/>
          <w:spacing w:val="-10"/>
        </w:rPr>
        <w:t xml:space="preserve"> w</w:t>
      </w:r>
      <w:r w:rsidRPr="005D3B07">
        <w:rPr>
          <w:rFonts w:ascii="Times New Roman" w:hAnsi="Times New Roman" w:cs="Times New Roman"/>
        </w:rPr>
        <w:tab/>
        <w:t>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pomiędzy:</w:t>
      </w:r>
    </w:p>
    <w:p w14:paraId="798DA41E" w14:textId="77777777" w:rsidR="00C1408E" w:rsidRPr="005D3B07" w:rsidRDefault="00C1408E">
      <w:pPr>
        <w:pStyle w:val="Tekstpodstawowy"/>
        <w:spacing w:before="3"/>
        <w:ind w:left="0"/>
        <w:jc w:val="left"/>
        <w:rPr>
          <w:rFonts w:ascii="Times New Roman" w:hAnsi="Times New Roman" w:cs="Times New Roman"/>
        </w:rPr>
      </w:pPr>
    </w:p>
    <w:p w14:paraId="49DE064A" w14:textId="64792B8B" w:rsidR="00C1408E" w:rsidRPr="005D3B07" w:rsidRDefault="00433496">
      <w:pPr>
        <w:pStyle w:val="Tekstpodstawowy"/>
        <w:tabs>
          <w:tab w:val="left" w:leader="dot" w:pos="3046"/>
        </w:tabs>
        <w:ind w:left="118" w:right="112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b/>
        </w:rPr>
        <w:t xml:space="preserve">Beatą Mydłowską, </w:t>
      </w:r>
      <w:r w:rsidRPr="005D3B07">
        <w:rPr>
          <w:rFonts w:ascii="Times New Roman" w:hAnsi="Times New Roman" w:cs="Times New Roman"/>
        </w:rPr>
        <w:t>będącą organem prowadzącym Policealną Szkołę Medyczną w Warszawie, zamieszkałą w Warszawie (</w:t>
      </w:r>
      <w:r w:rsidRPr="005D3B07">
        <w:rPr>
          <w:rFonts w:ascii="Times New Roman" w:eastAsia="SimSun" w:hAnsi="Times New Roman" w:cs="Times New Roman"/>
          <w:lang w:eastAsia="zh-CN" w:bidi="hi-IN"/>
        </w:rPr>
        <w:t>04-957</w:t>
      </w:r>
      <w:r w:rsidRPr="005D3B07">
        <w:rPr>
          <w:rFonts w:ascii="Times New Roman" w:hAnsi="Times New Roman" w:cs="Times New Roman"/>
        </w:rPr>
        <w:t>) przy ul. Przełęczy 176, legitymującą się dowodem tożsamości serii … nr</w:t>
      </w:r>
      <w:r w:rsidRPr="005D3B07">
        <w:rPr>
          <w:rFonts w:ascii="Times New Roman" w:hAnsi="Times New Roman" w:cs="Times New Roman"/>
        </w:rPr>
        <w:tab/>
        <w:t>, NIP 1130143514,</w:t>
      </w:r>
    </w:p>
    <w:p w14:paraId="65A4143B" w14:textId="77777777" w:rsidR="00C1408E" w:rsidRPr="005D3B07" w:rsidRDefault="00433496">
      <w:pPr>
        <w:spacing w:before="1"/>
        <w:ind w:left="16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b/>
        </w:rPr>
        <w:t>-</w:t>
      </w:r>
      <w:r w:rsidRPr="005D3B07">
        <w:rPr>
          <w:rFonts w:ascii="Times New Roman" w:hAnsi="Times New Roman" w:cs="Times New Roman"/>
          <w:b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zwaną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dalej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spacing w:val="-2"/>
        </w:rPr>
        <w:t>„Zamawiającym”</w:t>
      </w:r>
      <w:r w:rsidRPr="005D3B07">
        <w:rPr>
          <w:rFonts w:ascii="Times New Roman" w:hAnsi="Times New Roman" w:cs="Times New Roman"/>
          <w:spacing w:val="-2"/>
        </w:rPr>
        <w:t>,</w:t>
      </w:r>
    </w:p>
    <w:p w14:paraId="62A902FC" w14:textId="77777777" w:rsidR="00C1408E" w:rsidRPr="005D3B07" w:rsidRDefault="00C1408E">
      <w:pPr>
        <w:pStyle w:val="Tekstpodstawowy"/>
        <w:spacing w:before="1"/>
        <w:ind w:left="0"/>
        <w:jc w:val="left"/>
        <w:rPr>
          <w:rFonts w:ascii="Times New Roman" w:hAnsi="Times New Roman" w:cs="Times New Roman"/>
        </w:rPr>
      </w:pPr>
    </w:p>
    <w:p w14:paraId="3FADAB5F" w14:textId="7803798A" w:rsidR="00C1408E" w:rsidRDefault="005D3B07">
      <w:pPr>
        <w:pStyle w:val="Tekstpodstawowy"/>
        <w:ind w:left="118"/>
        <w:jc w:val="left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>a</w:t>
      </w:r>
    </w:p>
    <w:p w14:paraId="0E2348E8" w14:textId="77777777" w:rsidR="005D3B07" w:rsidRPr="005D3B07" w:rsidRDefault="005D3B07">
      <w:pPr>
        <w:pStyle w:val="Tekstpodstawowy"/>
        <w:ind w:left="118"/>
        <w:jc w:val="left"/>
        <w:rPr>
          <w:rFonts w:ascii="Times New Roman" w:hAnsi="Times New Roman" w:cs="Times New Roman"/>
        </w:rPr>
      </w:pPr>
    </w:p>
    <w:p w14:paraId="59CE84DA" w14:textId="77777777" w:rsidR="005D3B07" w:rsidRPr="005D3B07" w:rsidRDefault="005D3B07" w:rsidP="005D3B07">
      <w:pPr>
        <w:tabs>
          <w:tab w:val="left" w:leader="dot" w:pos="9018"/>
        </w:tabs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…………………………………………….</w:t>
      </w:r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</w:rPr>
        <w:t>zamieszkałą/ym</w:t>
      </w:r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40"/>
        </w:rPr>
        <w:t xml:space="preserve">  </w:t>
      </w:r>
      <w:r w:rsidRPr="005D3B07">
        <w:rPr>
          <w:rFonts w:ascii="Times New Roman" w:hAnsi="Times New Roman" w:cs="Times New Roman"/>
        </w:rPr>
        <w:t>………………….</w:t>
      </w:r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</w:rPr>
        <w:t>(…-….)</w:t>
      </w:r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</w:rPr>
        <w:t>przy</w:t>
      </w:r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  <w:spacing w:val="-5"/>
        </w:rPr>
        <w:t>ul.</w:t>
      </w:r>
      <w:r w:rsidRPr="005D3B07">
        <w:rPr>
          <w:rFonts w:ascii="Times New Roman" w:hAnsi="Times New Roman" w:cs="Times New Roman"/>
        </w:rPr>
        <w:tab/>
      </w:r>
      <w:r w:rsidRPr="005D3B07">
        <w:rPr>
          <w:rFonts w:ascii="Times New Roman" w:hAnsi="Times New Roman" w:cs="Times New Roman"/>
          <w:spacing w:val="-10"/>
        </w:rPr>
        <w:t>,</w:t>
      </w:r>
    </w:p>
    <w:p w14:paraId="62CB8A1E" w14:textId="77777777" w:rsidR="005D3B07" w:rsidRPr="005D3B07" w:rsidRDefault="005D3B07" w:rsidP="005D3B07">
      <w:pPr>
        <w:tabs>
          <w:tab w:val="left" w:leader="dot" w:pos="7425"/>
        </w:tabs>
        <w:spacing w:before="41"/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legitymującą/ym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dowodem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tożsamości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serii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……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nr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…………..,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PESEL</w:t>
      </w:r>
      <w:r w:rsidRPr="005D3B07">
        <w:rPr>
          <w:rFonts w:ascii="Times New Roman" w:hAnsi="Times New Roman" w:cs="Times New Roman"/>
        </w:rPr>
        <w:tab/>
      </w:r>
      <w:r w:rsidRPr="005D3B07">
        <w:rPr>
          <w:rFonts w:ascii="Times New Roman" w:hAnsi="Times New Roman" w:cs="Times New Roman"/>
          <w:spacing w:val="-10"/>
        </w:rPr>
        <w:t>,</w:t>
      </w:r>
    </w:p>
    <w:p w14:paraId="357E8275" w14:textId="77777777" w:rsidR="005D3B07" w:rsidRPr="005D3B07" w:rsidRDefault="005D3B07" w:rsidP="005D3B07">
      <w:pPr>
        <w:spacing w:before="160"/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zwaną/ym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dalszej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części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„Wykonawcą”</w:t>
      </w:r>
    </w:p>
    <w:p w14:paraId="515F8903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59180F01" w14:textId="77777777" w:rsidR="005D3B07" w:rsidRPr="005D3B07" w:rsidRDefault="005D3B07" w:rsidP="005D3B07">
      <w:pPr>
        <w:spacing w:before="53"/>
        <w:rPr>
          <w:rFonts w:ascii="Times New Roman" w:hAnsi="Times New Roman" w:cs="Times New Roman"/>
        </w:rPr>
      </w:pPr>
    </w:p>
    <w:p w14:paraId="0B048E2E" w14:textId="77777777" w:rsidR="005D3B07" w:rsidRPr="005D3B07" w:rsidRDefault="005D3B07" w:rsidP="005D3B07">
      <w:pPr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zwanymi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dalej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także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„Stronami”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osobna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„Stroną”</w:t>
      </w:r>
    </w:p>
    <w:p w14:paraId="27310078" w14:textId="5929E10C" w:rsidR="009751A7" w:rsidRPr="005D3B07" w:rsidRDefault="009751A7">
      <w:pPr>
        <w:ind w:left="3745"/>
        <w:jc w:val="both"/>
        <w:rPr>
          <w:rFonts w:ascii="Times New Roman" w:hAnsi="Times New Roman" w:cs="Times New Roman"/>
          <w:b/>
          <w:spacing w:val="-2"/>
        </w:rPr>
      </w:pPr>
    </w:p>
    <w:p w14:paraId="76297163" w14:textId="77777777" w:rsidR="009751A7" w:rsidRPr="005D3B07" w:rsidRDefault="009751A7">
      <w:pPr>
        <w:ind w:left="3745"/>
        <w:jc w:val="both"/>
        <w:rPr>
          <w:rFonts w:ascii="Times New Roman" w:hAnsi="Times New Roman" w:cs="Times New Roman"/>
          <w:b/>
          <w:spacing w:val="-2"/>
        </w:rPr>
      </w:pPr>
    </w:p>
    <w:p w14:paraId="505ABAF4" w14:textId="77777777" w:rsidR="005D3B07" w:rsidRPr="005D3B07" w:rsidRDefault="005D3B07" w:rsidP="005D3B07">
      <w:pPr>
        <w:spacing w:line="276" w:lineRule="auto"/>
        <w:ind w:left="1" w:right="24"/>
        <w:jc w:val="center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wyniku dokonania przez Zamawiającego wyboru oferty w trybie zasady konkurencyjności w oparciu o zapytanie ofertowe opublikowane na portalu Bazy Konkurencyjności dostępnego pod adresem: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hyperlink r:id="rId8">
        <w:r w:rsidRPr="005D3B07">
          <w:rPr>
            <w:rFonts w:ascii="Times New Roman" w:hAnsi="Times New Roman" w:cs="Times New Roman"/>
            <w:color w:val="0000FF"/>
            <w:u w:val="single" w:color="0000FF"/>
          </w:rPr>
          <w:t>https://bazakonkurencyjnosci.funduszeeuropejskie.gov.pl</w:t>
        </w:r>
      </w:hyperlink>
      <w:r w:rsidRPr="005D3B07">
        <w:rPr>
          <w:rFonts w:ascii="Times New Roman" w:hAnsi="Times New Roman" w:cs="Times New Roman"/>
          <w:color w:val="0000FF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(dalej: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Zamówienie),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została zawarta umowa o następującej treści:</w:t>
      </w:r>
    </w:p>
    <w:p w14:paraId="46592FF4" w14:textId="77777777" w:rsidR="00E875D4" w:rsidRPr="005D3B07" w:rsidRDefault="00E875D4">
      <w:pPr>
        <w:ind w:left="7"/>
        <w:jc w:val="center"/>
        <w:rPr>
          <w:rFonts w:ascii="Times New Roman" w:hAnsi="Times New Roman" w:cs="Times New Roman"/>
          <w:b/>
        </w:rPr>
      </w:pPr>
    </w:p>
    <w:p w14:paraId="152D42F7" w14:textId="77777777" w:rsidR="005D3B07" w:rsidRPr="005D3B07" w:rsidRDefault="005D3B07">
      <w:pPr>
        <w:ind w:left="7"/>
        <w:jc w:val="center"/>
        <w:rPr>
          <w:rFonts w:ascii="Times New Roman" w:hAnsi="Times New Roman" w:cs="Times New Roman"/>
          <w:b/>
        </w:rPr>
      </w:pPr>
    </w:p>
    <w:p w14:paraId="1ECFD9EC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26E7FAE4" w14:textId="77777777" w:rsidR="005D3B07" w:rsidRPr="005D3B07" w:rsidRDefault="005D3B07" w:rsidP="005D3B07">
      <w:pPr>
        <w:spacing w:before="11"/>
        <w:rPr>
          <w:rFonts w:ascii="Times New Roman" w:hAnsi="Times New Roman" w:cs="Times New Roman"/>
        </w:rPr>
      </w:pPr>
    </w:p>
    <w:p w14:paraId="2C90D399" w14:textId="77777777" w:rsidR="005D3B07" w:rsidRPr="005D3B07" w:rsidRDefault="005D3B07" w:rsidP="005D3B07">
      <w:pPr>
        <w:ind w:left="93" w:right="93"/>
        <w:jc w:val="center"/>
        <w:outlineLvl w:val="0"/>
        <w:rPr>
          <w:rFonts w:ascii="Times New Roman" w:hAnsi="Times New Roman" w:cs="Times New Roman"/>
          <w:b/>
          <w:bCs/>
        </w:rPr>
      </w:pPr>
      <w:bookmarkStart w:id="2" w:name="§_1._Przedmiot_umowy"/>
      <w:bookmarkEnd w:id="2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1.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Przedmiot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4"/>
        </w:rPr>
        <w:t>umowy</w:t>
      </w:r>
    </w:p>
    <w:p w14:paraId="4B125518" w14:textId="7C500838" w:rsidR="005D3B07" w:rsidRPr="005D3B07" w:rsidRDefault="005D3B07" w:rsidP="00500ED5">
      <w:pPr>
        <w:numPr>
          <w:ilvl w:val="0"/>
          <w:numId w:val="18"/>
        </w:numPr>
        <w:tabs>
          <w:tab w:val="left" w:pos="285"/>
        </w:tabs>
        <w:spacing w:before="16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Przedmiotem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przeprowadzenie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następującego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szkolenia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/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szkoleń</w:t>
      </w:r>
      <w:r w:rsidR="00442AA7">
        <w:rPr>
          <w:rFonts w:ascii="Times New Roman" w:hAnsi="Times New Roman" w:cs="Times New Roman"/>
          <w:spacing w:val="-2"/>
        </w:rPr>
        <w:t xml:space="preserve"> w ramach </w:t>
      </w:r>
      <w:r w:rsidR="0066605D">
        <w:rPr>
          <w:rFonts w:ascii="Times New Roman" w:hAnsi="Times New Roman" w:cs="Times New Roman"/>
          <w:spacing w:val="-2"/>
        </w:rPr>
        <w:t xml:space="preserve">realizacji </w:t>
      </w:r>
      <w:r w:rsidR="00442AA7">
        <w:rPr>
          <w:rFonts w:ascii="Times New Roman" w:hAnsi="Times New Roman" w:cs="Times New Roman"/>
          <w:spacing w:val="-2"/>
        </w:rPr>
        <w:t>następujących części zamówienia</w:t>
      </w:r>
      <w:r w:rsidRPr="005D3B07">
        <w:rPr>
          <w:rFonts w:ascii="Times New Roman" w:hAnsi="Times New Roman" w:cs="Times New Roman"/>
          <w:spacing w:val="-2"/>
        </w:rPr>
        <w:t>:</w:t>
      </w:r>
    </w:p>
    <w:p w14:paraId="1957629F" w14:textId="33AADB98" w:rsidR="005D3B07" w:rsidRPr="005D3B07" w:rsidRDefault="00442AA7" w:rsidP="00500ED5">
      <w:pPr>
        <w:numPr>
          <w:ilvl w:val="1"/>
          <w:numId w:val="18"/>
        </w:numPr>
        <w:tabs>
          <w:tab w:val="left" w:pos="705"/>
        </w:tabs>
        <w:spacing w:before="160"/>
        <w:ind w:left="705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Część 1 zamówienia </w:t>
      </w:r>
      <w:r w:rsidR="005D3B07" w:rsidRPr="005D3B07">
        <w:rPr>
          <w:rFonts w:ascii="Times New Roman" w:hAnsi="Times New Roman" w:cs="Times New Roman"/>
        </w:rPr>
        <w:t>„…”,</w:t>
      </w:r>
      <w:r w:rsidR="005D3B07" w:rsidRPr="005D3B07">
        <w:rPr>
          <w:rFonts w:ascii="Times New Roman" w:hAnsi="Times New Roman" w:cs="Times New Roman"/>
          <w:spacing w:val="-7"/>
        </w:rPr>
        <w:t xml:space="preserve"> </w:t>
      </w:r>
      <w:r w:rsidR="005D3B07" w:rsidRPr="005D3B07">
        <w:rPr>
          <w:rFonts w:ascii="Times New Roman" w:hAnsi="Times New Roman" w:cs="Times New Roman"/>
        </w:rPr>
        <w:t>szkolenie</w:t>
      </w:r>
      <w:r w:rsidR="005D3B07" w:rsidRPr="005D3B07">
        <w:rPr>
          <w:rFonts w:ascii="Times New Roman" w:hAnsi="Times New Roman" w:cs="Times New Roman"/>
          <w:spacing w:val="-6"/>
        </w:rPr>
        <w:t xml:space="preserve"> </w:t>
      </w:r>
      <w:r w:rsidR="005D3B07" w:rsidRPr="005D3B07">
        <w:rPr>
          <w:rFonts w:ascii="Times New Roman" w:hAnsi="Times New Roman" w:cs="Times New Roman"/>
        </w:rPr>
        <w:t>….-</w:t>
      </w:r>
      <w:r w:rsidR="005D3B07" w:rsidRPr="005D3B07">
        <w:rPr>
          <w:rFonts w:ascii="Times New Roman" w:hAnsi="Times New Roman" w:cs="Times New Roman"/>
          <w:spacing w:val="-7"/>
        </w:rPr>
        <w:t xml:space="preserve"> </w:t>
      </w:r>
      <w:r w:rsidR="005D3B07" w:rsidRPr="005D3B07">
        <w:rPr>
          <w:rFonts w:ascii="Times New Roman" w:hAnsi="Times New Roman" w:cs="Times New Roman"/>
        </w:rPr>
        <w:t>godzinne,</w:t>
      </w:r>
      <w:r w:rsidR="005D3B07" w:rsidRPr="005D3B07">
        <w:rPr>
          <w:rFonts w:ascii="Times New Roman" w:hAnsi="Times New Roman" w:cs="Times New Roman"/>
          <w:spacing w:val="-6"/>
        </w:rPr>
        <w:t xml:space="preserve"> </w:t>
      </w:r>
      <w:r w:rsidR="005D3B07" w:rsidRPr="005D3B07">
        <w:rPr>
          <w:rFonts w:ascii="Times New Roman" w:hAnsi="Times New Roman" w:cs="Times New Roman"/>
        </w:rPr>
        <w:t>…</w:t>
      </w:r>
      <w:r w:rsidR="005D3B07" w:rsidRPr="005D3B07">
        <w:rPr>
          <w:rFonts w:ascii="Times New Roman" w:hAnsi="Times New Roman" w:cs="Times New Roman"/>
          <w:spacing w:val="-7"/>
        </w:rPr>
        <w:t xml:space="preserve"> </w:t>
      </w:r>
      <w:r w:rsidR="005D3B07" w:rsidRPr="005D3B07">
        <w:rPr>
          <w:rFonts w:ascii="Times New Roman" w:hAnsi="Times New Roman" w:cs="Times New Roman"/>
          <w:spacing w:val="-2"/>
        </w:rPr>
        <w:t>edycje,</w:t>
      </w:r>
      <w:r w:rsidR="00F063D4">
        <w:rPr>
          <w:rFonts w:ascii="Times New Roman" w:hAnsi="Times New Roman" w:cs="Times New Roman"/>
          <w:spacing w:val="-2"/>
        </w:rPr>
        <w:t xml:space="preserve"> w łącznej liczbie godzin dydaktycznych </w:t>
      </w:r>
      <w:r w:rsidR="00E94526">
        <w:rPr>
          <w:rFonts w:ascii="Times New Roman" w:hAnsi="Times New Roman" w:cs="Times New Roman"/>
          <w:spacing w:val="-2"/>
        </w:rPr>
        <w:t xml:space="preserve">dla wszystkich edycji szkolenia w ramach tej części wynoszącej …………… </w:t>
      </w:r>
    </w:p>
    <w:p w14:paraId="486F2CA0" w14:textId="7FD45CC8" w:rsidR="005D3B07" w:rsidRPr="0066605D" w:rsidRDefault="00442AA7" w:rsidP="00500ED5">
      <w:pPr>
        <w:numPr>
          <w:ilvl w:val="1"/>
          <w:numId w:val="18"/>
        </w:numPr>
        <w:tabs>
          <w:tab w:val="left" w:pos="705"/>
        </w:tabs>
        <w:spacing w:before="160"/>
        <w:ind w:left="705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Część 2 zamówienia</w:t>
      </w:r>
      <w:r w:rsidR="00F063D4">
        <w:rPr>
          <w:rFonts w:ascii="Times New Roman" w:hAnsi="Times New Roman" w:cs="Times New Roman"/>
          <w:spacing w:val="-4"/>
        </w:rPr>
        <w:t>:</w:t>
      </w:r>
      <w:r w:rsidR="00E94526">
        <w:rPr>
          <w:rFonts w:ascii="Times New Roman" w:hAnsi="Times New Roman" w:cs="Times New Roman"/>
          <w:spacing w:val="-4"/>
        </w:rPr>
        <w:t xml:space="preserve"> </w:t>
      </w:r>
      <w:r w:rsidR="00E94526" w:rsidRPr="005D3B07">
        <w:rPr>
          <w:rFonts w:ascii="Times New Roman" w:hAnsi="Times New Roman" w:cs="Times New Roman"/>
        </w:rPr>
        <w:t>szkolenie</w:t>
      </w:r>
      <w:r w:rsidR="00E94526" w:rsidRPr="005D3B07">
        <w:rPr>
          <w:rFonts w:ascii="Times New Roman" w:hAnsi="Times New Roman" w:cs="Times New Roman"/>
          <w:spacing w:val="-6"/>
        </w:rPr>
        <w:t xml:space="preserve"> </w:t>
      </w:r>
      <w:r w:rsidR="00E94526" w:rsidRPr="005D3B07">
        <w:rPr>
          <w:rFonts w:ascii="Times New Roman" w:hAnsi="Times New Roman" w:cs="Times New Roman"/>
        </w:rPr>
        <w:t>….-</w:t>
      </w:r>
      <w:r w:rsidR="00E94526" w:rsidRPr="005D3B07">
        <w:rPr>
          <w:rFonts w:ascii="Times New Roman" w:hAnsi="Times New Roman" w:cs="Times New Roman"/>
          <w:spacing w:val="-7"/>
        </w:rPr>
        <w:t xml:space="preserve"> </w:t>
      </w:r>
      <w:r w:rsidR="00E94526" w:rsidRPr="005D3B07">
        <w:rPr>
          <w:rFonts w:ascii="Times New Roman" w:hAnsi="Times New Roman" w:cs="Times New Roman"/>
        </w:rPr>
        <w:t>godzinne,</w:t>
      </w:r>
      <w:r w:rsidR="00E94526" w:rsidRPr="005D3B07">
        <w:rPr>
          <w:rFonts w:ascii="Times New Roman" w:hAnsi="Times New Roman" w:cs="Times New Roman"/>
          <w:spacing w:val="-6"/>
        </w:rPr>
        <w:t xml:space="preserve"> </w:t>
      </w:r>
      <w:r w:rsidR="00E94526" w:rsidRPr="005D3B07">
        <w:rPr>
          <w:rFonts w:ascii="Times New Roman" w:hAnsi="Times New Roman" w:cs="Times New Roman"/>
        </w:rPr>
        <w:t>…</w:t>
      </w:r>
      <w:r w:rsidR="00E94526" w:rsidRPr="005D3B07">
        <w:rPr>
          <w:rFonts w:ascii="Times New Roman" w:hAnsi="Times New Roman" w:cs="Times New Roman"/>
          <w:spacing w:val="-7"/>
        </w:rPr>
        <w:t xml:space="preserve"> </w:t>
      </w:r>
      <w:r w:rsidR="00E94526" w:rsidRPr="005D3B07">
        <w:rPr>
          <w:rFonts w:ascii="Times New Roman" w:hAnsi="Times New Roman" w:cs="Times New Roman"/>
          <w:spacing w:val="-2"/>
        </w:rPr>
        <w:t>edycje,</w:t>
      </w:r>
      <w:r w:rsidR="00E94526">
        <w:rPr>
          <w:rFonts w:ascii="Times New Roman" w:hAnsi="Times New Roman" w:cs="Times New Roman"/>
          <w:spacing w:val="-2"/>
        </w:rPr>
        <w:t xml:space="preserve"> w łącznej liczbie godzin dydaktycznych dla wszystkich edycji szkolenia w ramach tej części wynoszącej …………… </w:t>
      </w:r>
      <w:r w:rsidR="00F063D4">
        <w:rPr>
          <w:rFonts w:ascii="Times New Roman" w:hAnsi="Times New Roman" w:cs="Times New Roman"/>
          <w:spacing w:val="-4"/>
        </w:rPr>
        <w:t xml:space="preserve"> </w:t>
      </w:r>
      <w:r w:rsidR="005D3B07" w:rsidRPr="005D3B07">
        <w:rPr>
          <w:rFonts w:ascii="Times New Roman" w:hAnsi="Times New Roman" w:cs="Times New Roman"/>
          <w:spacing w:val="-4"/>
        </w:rPr>
        <w:t>.</w:t>
      </w:r>
    </w:p>
    <w:p w14:paraId="7A3466ED" w14:textId="2F24F375" w:rsidR="0066605D" w:rsidRPr="005D3B07" w:rsidRDefault="0066605D" w:rsidP="00D61AAF">
      <w:pPr>
        <w:numPr>
          <w:ilvl w:val="1"/>
          <w:numId w:val="18"/>
        </w:numPr>
        <w:tabs>
          <w:tab w:val="left" w:pos="705"/>
        </w:tabs>
        <w:spacing w:before="160"/>
        <w:ind w:left="705" w:hanging="3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 xml:space="preserve"> …</w:t>
      </w:r>
      <w:r>
        <w:rPr>
          <w:rFonts w:ascii="Times New Roman" w:hAnsi="Times New Roman" w:cs="Times New Roman"/>
        </w:rPr>
        <w:t>………………………………….</w:t>
      </w:r>
    </w:p>
    <w:p w14:paraId="6C0FDF2C" w14:textId="2B3BDBA7" w:rsidR="005D3B07" w:rsidRPr="005D3B07" w:rsidRDefault="005D3B07" w:rsidP="005D3B07">
      <w:pPr>
        <w:tabs>
          <w:tab w:val="left" w:leader="dot" w:pos="7510"/>
        </w:tabs>
        <w:spacing w:before="161" w:line="276" w:lineRule="auto"/>
        <w:ind w:left="350" w:right="149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 xml:space="preserve">organizowanego/ych przez Branżowe Centrum Umiejętności w dziedzinie </w:t>
      </w:r>
      <w:r>
        <w:rPr>
          <w:rFonts w:ascii="Times New Roman" w:hAnsi="Times New Roman" w:cs="Times New Roman"/>
        </w:rPr>
        <w:t>kosmetyki i podologii w warszawie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(dalej: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BCU)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ramach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projektu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 xml:space="preserve">„Utworzenie i wsparcie funkcjonowania Branżowego Centrum Umiejętności z dziedziny kosmetyki i podologii” (dalej: Projekt). </w:t>
      </w:r>
      <w:r>
        <w:rPr>
          <w:rFonts w:ascii="Times New Roman" w:hAnsi="Times New Roman" w:cs="Times New Roman"/>
        </w:rPr>
        <w:br/>
      </w:r>
      <w:r w:rsidRPr="005D3B07">
        <w:rPr>
          <w:rFonts w:ascii="Times New Roman" w:hAnsi="Times New Roman" w:cs="Times New Roman"/>
        </w:rPr>
        <w:t>Umowa dotyczy części nr</w:t>
      </w:r>
      <w:r w:rsidRPr="005D3B07">
        <w:rPr>
          <w:rFonts w:ascii="Times New Roman" w:hAnsi="Times New Roman" w:cs="Times New Roman"/>
        </w:rPr>
        <w:tab/>
      </w:r>
      <w:r w:rsidRPr="005D3B07">
        <w:rPr>
          <w:rFonts w:ascii="Times New Roman" w:hAnsi="Times New Roman" w:cs="Times New Roman"/>
          <w:spacing w:val="-2"/>
        </w:rPr>
        <w:t>Zamówienia.</w:t>
      </w:r>
    </w:p>
    <w:p w14:paraId="37F18E26" w14:textId="6028C293" w:rsidR="005D3B07" w:rsidRPr="005D3B07" w:rsidRDefault="005D3B07" w:rsidP="00D61AAF">
      <w:pPr>
        <w:numPr>
          <w:ilvl w:val="0"/>
          <w:numId w:val="18"/>
        </w:numPr>
        <w:tabs>
          <w:tab w:val="left" w:pos="285"/>
        </w:tabs>
        <w:spacing w:before="12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wykonania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zgodnie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z</w:t>
      </w:r>
      <w:r>
        <w:rPr>
          <w:rFonts w:ascii="Times New Roman" w:hAnsi="Times New Roman" w:cs="Times New Roman"/>
          <w:spacing w:val="-10"/>
        </w:rPr>
        <w:t>:</w:t>
      </w:r>
    </w:p>
    <w:p w14:paraId="48E728B0" w14:textId="77777777" w:rsidR="005D3B07" w:rsidRPr="005D3B07" w:rsidRDefault="005D3B07" w:rsidP="00D61AAF">
      <w:pPr>
        <w:numPr>
          <w:ilvl w:val="1"/>
          <w:numId w:val="18"/>
        </w:numPr>
        <w:tabs>
          <w:tab w:val="left" w:pos="705"/>
        </w:tabs>
        <w:spacing w:before="160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niniejszą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umową,</w:t>
      </w:r>
    </w:p>
    <w:p w14:paraId="6710BC74" w14:textId="77777777" w:rsidR="005D3B07" w:rsidRPr="005D3B07" w:rsidRDefault="005D3B07" w:rsidP="00D61AAF">
      <w:pPr>
        <w:numPr>
          <w:ilvl w:val="1"/>
          <w:numId w:val="18"/>
        </w:numPr>
        <w:tabs>
          <w:tab w:val="left" w:pos="705"/>
        </w:tabs>
        <w:spacing w:before="161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zapytaniem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ofertowym</w:t>
      </w:r>
    </w:p>
    <w:p w14:paraId="081AAA27" w14:textId="77777777" w:rsidR="005D3B07" w:rsidRPr="005D3B07" w:rsidRDefault="005D3B07" w:rsidP="00D61AAF">
      <w:pPr>
        <w:numPr>
          <w:ilvl w:val="1"/>
          <w:numId w:val="18"/>
        </w:numPr>
        <w:tabs>
          <w:tab w:val="left" w:pos="705"/>
          <w:tab w:val="left" w:leader="dot" w:pos="4081"/>
        </w:tabs>
        <w:spacing w:before="160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ofertą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dnia</w:t>
      </w:r>
      <w:r w:rsidRPr="005D3B07">
        <w:rPr>
          <w:rFonts w:ascii="Times New Roman" w:hAnsi="Times New Roman" w:cs="Times New Roman"/>
        </w:rPr>
        <w:tab/>
        <w:t>stanowiącą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załącznik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nr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01FE3EE3" w14:textId="77777777" w:rsidR="005D3B07" w:rsidRPr="005D3B07" w:rsidRDefault="005D3B07" w:rsidP="00D61AAF">
      <w:pPr>
        <w:numPr>
          <w:ilvl w:val="0"/>
          <w:numId w:val="18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Przedmiot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63"/>
        </w:rPr>
        <w:t xml:space="preserve"> </w:t>
      </w:r>
      <w:r w:rsidRPr="005D3B07">
        <w:rPr>
          <w:rFonts w:ascii="Times New Roman" w:hAnsi="Times New Roman" w:cs="Times New Roman"/>
        </w:rPr>
        <w:t>finansowany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ze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środków</w:t>
      </w:r>
      <w:r w:rsidRPr="005D3B07">
        <w:rPr>
          <w:rFonts w:ascii="Times New Roman" w:hAnsi="Times New Roman" w:cs="Times New Roman"/>
          <w:spacing w:val="65"/>
        </w:rPr>
        <w:t xml:space="preserve"> </w:t>
      </w:r>
      <w:r w:rsidRPr="005D3B07">
        <w:rPr>
          <w:rFonts w:ascii="Times New Roman" w:hAnsi="Times New Roman" w:cs="Times New Roman"/>
        </w:rPr>
        <w:t>Krajowego</w:t>
      </w:r>
      <w:r w:rsidRPr="005D3B07">
        <w:rPr>
          <w:rFonts w:ascii="Times New Roman" w:hAnsi="Times New Roman" w:cs="Times New Roman"/>
          <w:spacing w:val="63"/>
        </w:rPr>
        <w:t xml:space="preserve"> </w:t>
      </w:r>
      <w:r w:rsidRPr="005D3B07">
        <w:rPr>
          <w:rFonts w:ascii="Times New Roman" w:hAnsi="Times New Roman" w:cs="Times New Roman"/>
        </w:rPr>
        <w:t>Planu</w:t>
      </w:r>
      <w:r w:rsidRPr="005D3B07">
        <w:rPr>
          <w:rFonts w:ascii="Times New Roman" w:hAnsi="Times New Roman" w:cs="Times New Roman"/>
          <w:spacing w:val="63"/>
        </w:rPr>
        <w:t xml:space="preserve"> </w:t>
      </w:r>
      <w:r w:rsidRPr="005D3B07">
        <w:rPr>
          <w:rFonts w:ascii="Times New Roman" w:hAnsi="Times New Roman" w:cs="Times New Roman"/>
        </w:rPr>
        <w:t>Odbudowy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Zwiększenia</w:t>
      </w:r>
    </w:p>
    <w:p w14:paraId="70BDD7F7" w14:textId="399E7C00" w:rsidR="005D3B07" w:rsidRPr="005D3B07" w:rsidRDefault="005D3B07" w:rsidP="005D3B07">
      <w:pPr>
        <w:spacing w:before="45" w:line="276" w:lineRule="auto"/>
        <w:ind w:left="285"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Odporności w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ramach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Konkursu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„Utworzenie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wsparcie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funkcjonowania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120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branżowych centrów umiejętności (BCU), realizujących koncepcję centrów doskonałości zawodowej (CoVEs)”, Komponent A: Odporność i konkurencyjność gospodarki, Cel szczegółowy A3. Doskonalenie systemu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edukacji,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mechanizmów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uczenia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całe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życie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kierunku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lepszego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dopasowania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 potrzeb nowoczesnej gospodarki, wzrostu innowacyjności, zwiększania transferu nowych technologii oraz zielonej transformacji, Inwestycja A.3.1.1. Wsparcie rozwoju nowoczesnego kształcenia zawodowego, szkolnictwa wyższego oraz uczenia się przez całe życie</w:t>
      </w:r>
      <w:r>
        <w:rPr>
          <w:rFonts w:ascii="Times New Roman" w:hAnsi="Times New Roman" w:cs="Times New Roman"/>
        </w:rPr>
        <w:t>.</w:t>
      </w:r>
    </w:p>
    <w:p w14:paraId="3E1306E2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7AFBD228" w14:textId="77777777" w:rsidR="005D3B07" w:rsidRPr="005D3B07" w:rsidRDefault="005D3B07" w:rsidP="005D3B07">
      <w:pPr>
        <w:spacing w:before="12"/>
        <w:rPr>
          <w:rFonts w:ascii="Times New Roman" w:hAnsi="Times New Roman" w:cs="Times New Roman"/>
        </w:rPr>
      </w:pPr>
    </w:p>
    <w:p w14:paraId="29BA425E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3" w:name="§_2._Termin_i_miejsce_realizacji"/>
      <w:bookmarkEnd w:id="3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2.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Termin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miejsce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realizacji</w:t>
      </w:r>
    </w:p>
    <w:p w14:paraId="6990D11C" w14:textId="77777777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Umowa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zostaje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zawarta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czas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dnia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podpisania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30.06.2026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r.</w:t>
      </w:r>
    </w:p>
    <w:p w14:paraId="6BA31C50" w14:textId="77777777" w:rsidR="00BD407D" w:rsidRDefault="005D3B07" w:rsidP="00D61AAF">
      <w:pPr>
        <w:numPr>
          <w:ilvl w:val="0"/>
          <w:numId w:val="17"/>
        </w:numPr>
        <w:tabs>
          <w:tab w:val="left" w:pos="285"/>
        </w:tabs>
        <w:spacing w:before="16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Przedmiot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obejmuje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realizację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łącznym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wymiarze</w:t>
      </w:r>
      <w:r w:rsidR="00BD407D">
        <w:rPr>
          <w:rFonts w:ascii="Times New Roman" w:hAnsi="Times New Roman" w:cs="Times New Roman"/>
        </w:rPr>
        <w:t>:</w:t>
      </w:r>
    </w:p>
    <w:p w14:paraId="73B30B84" w14:textId="4E44CB5B" w:rsidR="005D3B07" w:rsidRPr="00BD407D" w:rsidRDefault="00BD407D" w:rsidP="00BD407D">
      <w:pPr>
        <w:pStyle w:val="Akapitzlist"/>
        <w:numPr>
          <w:ilvl w:val="0"/>
          <w:numId w:val="19"/>
        </w:numPr>
        <w:tabs>
          <w:tab w:val="left" w:pos="285"/>
        </w:tabs>
        <w:spacing w:before="1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 xml:space="preserve">dla części 1 zamówienia - </w:t>
      </w:r>
      <w:r w:rsidR="005D3B07" w:rsidRPr="00BD407D">
        <w:rPr>
          <w:rFonts w:ascii="Times New Roman" w:hAnsi="Times New Roman" w:cs="Times New Roman"/>
          <w:spacing w:val="-7"/>
        </w:rPr>
        <w:t xml:space="preserve"> </w:t>
      </w:r>
      <w:r w:rsidR="0016350B" w:rsidRPr="00BD407D">
        <w:rPr>
          <w:rFonts w:ascii="Times New Roman" w:hAnsi="Times New Roman" w:cs="Times New Roman"/>
        </w:rPr>
        <w:t>.</w:t>
      </w:r>
      <w:r w:rsidR="005D3B07" w:rsidRPr="00BD407D">
        <w:rPr>
          <w:rFonts w:ascii="Times New Roman" w:hAnsi="Times New Roman" w:cs="Times New Roman"/>
        </w:rPr>
        <w:t>..</w:t>
      </w:r>
      <w:r w:rsidR="005D3B07" w:rsidRPr="00BD407D">
        <w:rPr>
          <w:rFonts w:ascii="Times New Roman" w:hAnsi="Times New Roman" w:cs="Times New Roman"/>
          <w:spacing w:val="-7"/>
        </w:rPr>
        <w:t xml:space="preserve"> </w:t>
      </w:r>
      <w:r w:rsidR="005D3B07" w:rsidRPr="00BD407D">
        <w:rPr>
          <w:rFonts w:ascii="Times New Roman" w:hAnsi="Times New Roman" w:cs="Times New Roman"/>
        </w:rPr>
        <w:t>godzin</w:t>
      </w:r>
      <w:r w:rsidR="005D3B07" w:rsidRPr="00BD407D">
        <w:rPr>
          <w:rFonts w:ascii="Times New Roman" w:hAnsi="Times New Roman" w:cs="Times New Roman"/>
          <w:spacing w:val="-7"/>
        </w:rPr>
        <w:t xml:space="preserve"> </w:t>
      </w:r>
      <w:r w:rsidR="005D3B07" w:rsidRPr="00BD407D">
        <w:rPr>
          <w:rFonts w:ascii="Times New Roman" w:hAnsi="Times New Roman" w:cs="Times New Roman"/>
          <w:spacing w:val="-2"/>
        </w:rPr>
        <w:t>dydaktycznych</w:t>
      </w:r>
      <w:r>
        <w:rPr>
          <w:rFonts w:ascii="Times New Roman" w:hAnsi="Times New Roman" w:cs="Times New Roman"/>
          <w:spacing w:val="-2"/>
        </w:rPr>
        <w:t xml:space="preserve"> dla wszystkich edycji szkolenia w ramach tej części zamówienia</w:t>
      </w:r>
    </w:p>
    <w:p w14:paraId="74BB7527" w14:textId="4FF4EC3A" w:rsidR="00BD407D" w:rsidRPr="00BD407D" w:rsidRDefault="00BD407D" w:rsidP="00BD407D">
      <w:pPr>
        <w:pStyle w:val="Akapitzlist"/>
        <w:numPr>
          <w:ilvl w:val="0"/>
          <w:numId w:val="19"/>
        </w:numPr>
        <w:tabs>
          <w:tab w:val="left" w:pos="285"/>
        </w:tabs>
        <w:spacing w:before="1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 xml:space="preserve">dla części 2 zamówienia - </w:t>
      </w:r>
      <w:r w:rsidRPr="00BD407D">
        <w:rPr>
          <w:rFonts w:ascii="Times New Roman" w:hAnsi="Times New Roman" w:cs="Times New Roman"/>
          <w:spacing w:val="-7"/>
        </w:rPr>
        <w:t xml:space="preserve"> </w:t>
      </w:r>
      <w:r w:rsidRPr="00BD407D">
        <w:rPr>
          <w:rFonts w:ascii="Times New Roman" w:hAnsi="Times New Roman" w:cs="Times New Roman"/>
        </w:rPr>
        <w:t>...</w:t>
      </w:r>
      <w:r w:rsidRPr="00BD407D">
        <w:rPr>
          <w:rFonts w:ascii="Times New Roman" w:hAnsi="Times New Roman" w:cs="Times New Roman"/>
          <w:spacing w:val="-7"/>
        </w:rPr>
        <w:t xml:space="preserve"> </w:t>
      </w:r>
      <w:r w:rsidRPr="00BD407D">
        <w:rPr>
          <w:rFonts w:ascii="Times New Roman" w:hAnsi="Times New Roman" w:cs="Times New Roman"/>
        </w:rPr>
        <w:t>godzin</w:t>
      </w:r>
      <w:r w:rsidRPr="00BD407D">
        <w:rPr>
          <w:rFonts w:ascii="Times New Roman" w:hAnsi="Times New Roman" w:cs="Times New Roman"/>
          <w:spacing w:val="-7"/>
        </w:rPr>
        <w:t xml:space="preserve"> </w:t>
      </w:r>
      <w:r w:rsidRPr="00BD407D">
        <w:rPr>
          <w:rFonts w:ascii="Times New Roman" w:hAnsi="Times New Roman" w:cs="Times New Roman"/>
          <w:spacing w:val="-2"/>
        </w:rPr>
        <w:t>dydaktycznych</w:t>
      </w:r>
      <w:r>
        <w:rPr>
          <w:rFonts w:ascii="Times New Roman" w:hAnsi="Times New Roman" w:cs="Times New Roman"/>
          <w:spacing w:val="-2"/>
        </w:rPr>
        <w:t xml:space="preserve"> dla wszystkich edycji szkolenia w ramach tej części zamówienia</w:t>
      </w:r>
    </w:p>
    <w:p w14:paraId="59E8FC63" w14:textId="20932F39" w:rsidR="00BD407D" w:rsidRPr="00BD407D" w:rsidRDefault="00BD407D" w:rsidP="00BD407D">
      <w:pPr>
        <w:pStyle w:val="Akapitzlist"/>
        <w:numPr>
          <w:ilvl w:val="0"/>
          <w:numId w:val="19"/>
        </w:numPr>
        <w:tabs>
          <w:tab w:val="left" w:pos="285"/>
        </w:tabs>
        <w:spacing w:before="1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……………………………..</w:t>
      </w:r>
    </w:p>
    <w:p w14:paraId="36CDB9D2" w14:textId="08C0A092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6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Harmonogram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zajęć,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obejmujący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okres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="00875A88">
        <w:rPr>
          <w:rFonts w:ascii="Times New Roman" w:hAnsi="Times New Roman" w:cs="Times New Roman"/>
        </w:rPr>
        <w:t>01.01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30.06.2026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r.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zostanie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przedstawiony przez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zawarciu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uzgodniony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Wykonawcą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szkoleń,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których mowa w § 1. Harmonogram będzie uwzględniał potrzeby uczestników szkoleń, dostępność Wykonawcy oraz dostępność pomieszczeń i innych elementów wyposażenia BCU. Zamawiający przekaże informację o proponowanym terminie realizacji danego szklenia co najmniej na 14 dni przed planowaną datą rozpoczęcia szkolenia.</w:t>
      </w:r>
    </w:p>
    <w:p w14:paraId="0D5E724D" w14:textId="77777777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Zajęcia prowadzone przez Wykonawcę mogą odbywać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 xml:space="preserve">się będą odbywać się w dni robocze oraz w weekendy w godzinach uzgodnionych z Zamawiającym, dostosowanych do możliwości grupy </w:t>
      </w:r>
      <w:r w:rsidRPr="005D3B07">
        <w:rPr>
          <w:rFonts w:ascii="Times New Roman" w:hAnsi="Times New Roman" w:cs="Times New Roman"/>
          <w:spacing w:val="-2"/>
        </w:rPr>
        <w:t>docelowej.</w:t>
      </w:r>
    </w:p>
    <w:p w14:paraId="7B53B29C" w14:textId="77777777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2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 zastrzeżeniem ust. 6, harmonogram szkoleń Wykonawcy będzie przedmiotem wzajemnych uzgodnień pomiędzy Stronami.</w:t>
      </w:r>
    </w:p>
    <w:p w14:paraId="1A9BCC38" w14:textId="7A480B96" w:rsidR="007A5138" w:rsidRPr="007A5138" w:rsidRDefault="005D3B07" w:rsidP="007A5138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 może oczekiwać od Wykonawcy zrealizowania co najmniej 1 edycji każdego ze szkoleń, o których mowa § 1, w okresie do dnia 28.02.2026 r., a Wykonawca nie może odmówić realizacji tego szkolenia w uzgodnionym terminie.</w:t>
      </w:r>
      <w:r w:rsidR="007A5138">
        <w:rPr>
          <w:rFonts w:ascii="Times New Roman" w:hAnsi="Times New Roman" w:cs="Times New Roman"/>
        </w:rPr>
        <w:t xml:space="preserve"> </w:t>
      </w:r>
      <w:r w:rsidR="007A5138" w:rsidRPr="007A5138">
        <w:rPr>
          <w:rFonts w:ascii="Times New Roman" w:hAnsi="Times New Roman" w:cs="Times New Roman"/>
        </w:rPr>
        <w:t xml:space="preserve">Przez przeprowadzenie w całości jednej edycji szkolenia należy rozumieć przeprowadzenie szkolenia objętego daną częścią zamówienia wskazaną w ust. 1 powyżej dla wszystkich grup szkoleniowych wskazanych dla tego szkolenia w tej danej części zamówienia wskazanej w Opisie Przedmiotu Zamówienia – Załączniku nr 1 do niniejszego Zapytania; </w:t>
      </w:r>
    </w:p>
    <w:p w14:paraId="49EB8EF3" w14:textId="77777777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dopuszcza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możliwość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harmonogramie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szkoleń.</w:t>
      </w:r>
    </w:p>
    <w:p w14:paraId="6CD7E6ED" w14:textId="4CF9A9A1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6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 xml:space="preserve">Przedmiot umowy będzie realizowany w siedzibie BCU przy ul. </w:t>
      </w:r>
      <w:bookmarkStart w:id="4" w:name="_Hlk215579377"/>
      <w:r w:rsidRPr="00C473F3">
        <w:rPr>
          <w:rFonts w:ascii="Times New Roman" w:hAnsi="Times New Roman" w:cs="Times New Roman"/>
        </w:rPr>
        <w:t>ul. Kaleńska 3, 04-367 Warszawa</w:t>
      </w:r>
      <w:bookmarkEnd w:id="4"/>
      <w:r w:rsidRPr="005D3B07">
        <w:rPr>
          <w:rFonts w:ascii="Times New Roman" w:hAnsi="Times New Roman" w:cs="Times New Roman"/>
        </w:rPr>
        <w:t xml:space="preserve">, województwo </w:t>
      </w:r>
      <w:r>
        <w:rPr>
          <w:rFonts w:ascii="Times New Roman" w:hAnsi="Times New Roman" w:cs="Times New Roman"/>
        </w:rPr>
        <w:t>mazowieckie</w:t>
      </w:r>
      <w:r w:rsidRPr="005D3B07">
        <w:rPr>
          <w:rFonts w:ascii="Times New Roman" w:hAnsi="Times New Roman" w:cs="Times New Roman"/>
        </w:rPr>
        <w:t>.</w:t>
      </w:r>
    </w:p>
    <w:p w14:paraId="31C30C75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22C1AFCF" w14:textId="77777777" w:rsidR="005D3B07" w:rsidRPr="005D3B07" w:rsidRDefault="005D3B07" w:rsidP="005D3B07">
      <w:pPr>
        <w:spacing w:before="13"/>
        <w:rPr>
          <w:rFonts w:ascii="Times New Roman" w:hAnsi="Times New Roman" w:cs="Times New Roman"/>
        </w:rPr>
      </w:pPr>
    </w:p>
    <w:p w14:paraId="7B8260BA" w14:textId="62293EC4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5" w:name="§_3._Odpowiedzialność_wykonawcy_za_jakoś"/>
      <w:bookmarkEnd w:id="5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3.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Odpowiedzialność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hAnsi="Times New Roman" w:cs="Times New Roman"/>
          <w:b/>
          <w:bCs/>
        </w:rPr>
        <w:t>W</w:t>
      </w:r>
      <w:r w:rsidRPr="005D3B07">
        <w:rPr>
          <w:rFonts w:ascii="Times New Roman" w:hAnsi="Times New Roman" w:cs="Times New Roman"/>
          <w:b/>
          <w:bCs/>
        </w:rPr>
        <w:t>ykonawcy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za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jakość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usług</w:t>
      </w:r>
    </w:p>
    <w:p w14:paraId="53C5B92E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11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9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wykonania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8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określonego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11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zasadach</w:t>
      </w:r>
      <w:r w:rsidRPr="005D3B07">
        <w:rPr>
          <w:rFonts w:ascii="Times New Roman" w:hAnsi="Times New Roman" w:cs="Times New Roman"/>
          <w:spacing w:val="9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i</w:t>
      </w:r>
    </w:p>
    <w:p w14:paraId="635DEC0E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warunkach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ustalonych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niniejszej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umowie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jej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załącznikach.</w:t>
      </w:r>
    </w:p>
    <w:p w14:paraId="2535C6D4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61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Wykonawca zobowiązuje się do wykonania przedmiotu umowy z najwyższą starannością, zgodnie z obowiązującymi przepisami prawa, a w szczególności odpowiada za jakość przedmiotu umowy i terminowość wykonania umowy.</w:t>
      </w:r>
    </w:p>
    <w:p w14:paraId="1B198284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oświadcza,</w:t>
      </w:r>
      <w:r w:rsidRPr="005D3B07">
        <w:rPr>
          <w:rFonts w:ascii="Times New Roman" w:hAnsi="Times New Roman" w:cs="Times New Roman"/>
          <w:spacing w:val="58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że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posiada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uprawnienia,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wiedzę,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doświadczenie</w:t>
      </w:r>
      <w:r w:rsidRPr="005D3B07">
        <w:rPr>
          <w:rFonts w:ascii="Times New Roman" w:hAnsi="Times New Roman" w:cs="Times New Roman"/>
          <w:spacing w:val="58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prawidłowego</w:t>
      </w:r>
    </w:p>
    <w:p w14:paraId="3CB0D114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wykonania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przedmiotu</w:t>
      </w:r>
      <w:r w:rsidRPr="005D3B07">
        <w:rPr>
          <w:rFonts w:ascii="Times New Roman" w:hAnsi="Times New Roman" w:cs="Times New Roman"/>
          <w:spacing w:val="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082E1EAA" w14:textId="24BC2214" w:rsidR="005D3B07" w:rsidRPr="005D3B07" w:rsidRDefault="005D3B07" w:rsidP="00296076">
      <w:pPr>
        <w:spacing w:before="162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A43394E" wp14:editId="4FFA1943">
                <wp:simplePos x="0" y="0"/>
                <wp:positionH relativeFrom="page">
                  <wp:posOffset>900683</wp:posOffset>
                </wp:positionH>
                <wp:positionV relativeFrom="paragraph">
                  <wp:posOffset>273369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FC8D52" id="Graphic 3" o:spid="_x0000_s1026" style="position:absolute;margin-left:70.9pt;margin-top:21.55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Cc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  <w:r w:rsidRPr="005D3B07">
        <w:rPr>
          <w:rFonts w:ascii="Times New Roman" w:hAnsi="Times New Roman" w:cs="Times New Roman"/>
        </w:rPr>
        <w:t xml:space="preserve">Wykonawca zobowiązany jest do ścisłej współpracy z przedstawicielem Wykonawcy – </w:t>
      </w:r>
      <w:r w:rsidR="005507A1">
        <w:rPr>
          <w:rFonts w:ascii="Times New Roman" w:hAnsi="Times New Roman" w:cs="Times New Roman"/>
        </w:rPr>
        <w:t>koordynatorem</w:t>
      </w:r>
      <w:r w:rsidRPr="005D3B07">
        <w:rPr>
          <w:rFonts w:ascii="Times New Roman" w:hAnsi="Times New Roman" w:cs="Times New Roman"/>
        </w:rPr>
        <w:t xml:space="preserve"> ds.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rekrutacji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kontaktowania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wskazanymi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uprawnionymi osobami w celu ustalenia szczegółowych warunków realizacji szkoleń.</w:t>
      </w:r>
    </w:p>
    <w:p w14:paraId="6C5B2451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do:</w:t>
      </w:r>
    </w:p>
    <w:p w14:paraId="7F8D18FB" w14:textId="77777777" w:rsidR="005D3B07" w:rsidRPr="005D3B07" w:rsidRDefault="005D3B07" w:rsidP="00D61AAF">
      <w:pPr>
        <w:numPr>
          <w:ilvl w:val="1"/>
          <w:numId w:val="16"/>
        </w:numPr>
        <w:tabs>
          <w:tab w:val="left" w:pos="709"/>
          <w:tab w:val="left" w:pos="711"/>
        </w:tabs>
        <w:spacing w:before="160" w:line="276" w:lineRule="auto"/>
        <w:ind w:right="27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opracowania,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najpóźniej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3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dni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przed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rozpoczęciem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szkolenia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pierwszego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prowadzonego przez siebie szkolenia w ramach danej części zamówienia, materiałów dydaktycznych o tematyce zgodnej z danym tematem szkolenia i programem szkolenia, zawierających</w:t>
      </w:r>
    </w:p>
    <w:p w14:paraId="63044234" w14:textId="77777777" w:rsidR="005D3B07" w:rsidRPr="005D3B07" w:rsidRDefault="005D3B07" w:rsidP="005507A1">
      <w:pPr>
        <w:spacing w:before="1" w:line="276" w:lineRule="auto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prezentację i ew. inne materiały pomocnicze, które w ramach umowy zobowiązuje się udostępnić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Zamawiającemu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uczestnikom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szkoleń,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tym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prawem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zamieszczenia</w:t>
      </w:r>
    </w:p>
    <w:p w14:paraId="356CA9D2" w14:textId="77777777" w:rsidR="005D3B07" w:rsidRPr="005D3B07" w:rsidRDefault="005D3B07" w:rsidP="005507A1">
      <w:pPr>
        <w:spacing w:line="268" w:lineRule="exact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ww.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materiałów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platformie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e-learningowej,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której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korzystać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będą</w:t>
      </w:r>
    </w:p>
    <w:p w14:paraId="24BBAA78" w14:textId="77777777" w:rsidR="005D3B07" w:rsidRPr="005D3B07" w:rsidRDefault="005D3B07" w:rsidP="005507A1">
      <w:pPr>
        <w:spacing w:before="41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uczestnicy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prowadzonych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BCU,</w:t>
      </w:r>
    </w:p>
    <w:p w14:paraId="4E877484" w14:textId="77777777" w:rsidR="005D3B07" w:rsidRPr="005D3B07" w:rsidRDefault="005D3B07" w:rsidP="00D61AAF">
      <w:pPr>
        <w:numPr>
          <w:ilvl w:val="1"/>
          <w:numId w:val="16"/>
        </w:numPr>
        <w:tabs>
          <w:tab w:val="left" w:pos="709"/>
          <w:tab w:val="left" w:pos="711"/>
        </w:tabs>
        <w:spacing w:before="160" w:line="276" w:lineRule="auto"/>
        <w:ind w:right="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przeprowadzenia szkoleń, o których mowa w § 1, zgodnie z aktualną wiedzą zawodową w danym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obowiązującymi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przepisami,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zachowaniem najwyższego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profesjonalizmu i staranności, przestrzeganiem zasad bezpieczeństwa i higieny pracy oraz z uwzględnieniem wyników wcześniejszych ankiet dotyczących szkoleń prowadzonych przez Wykonawcę,</w:t>
      </w:r>
    </w:p>
    <w:p w14:paraId="3D8DCB43" w14:textId="77777777" w:rsidR="005D3B07" w:rsidRPr="005D3B07" w:rsidRDefault="005D3B07" w:rsidP="00D61AAF">
      <w:pPr>
        <w:numPr>
          <w:ilvl w:val="1"/>
          <w:numId w:val="16"/>
        </w:numPr>
        <w:tabs>
          <w:tab w:val="left" w:pos="709"/>
        </w:tabs>
        <w:spacing w:before="119"/>
        <w:ind w:left="709" w:hanging="35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uczestnictwa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wewnętrznej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walidacji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efektów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uczenia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61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poprzez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udział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komisji</w:t>
      </w:r>
    </w:p>
    <w:p w14:paraId="03BBA4FB" w14:textId="77777777" w:rsidR="005D3B07" w:rsidRPr="005D3B07" w:rsidRDefault="005D3B07" w:rsidP="005D3B07">
      <w:pPr>
        <w:spacing w:before="42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egzaminacyjnej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zakończenie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danego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szkolenia,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powołanej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dyrektora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BCU,</w:t>
      </w:r>
    </w:p>
    <w:p w14:paraId="50B4EA47" w14:textId="77777777" w:rsidR="005D3B07" w:rsidRPr="005D3B07" w:rsidRDefault="005D3B07" w:rsidP="00D61AAF">
      <w:pPr>
        <w:numPr>
          <w:ilvl w:val="1"/>
          <w:numId w:val="16"/>
        </w:numPr>
        <w:tabs>
          <w:tab w:val="left" w:pos="709"/>
          <w:tab w:val="left" w:pos="711"/>
        </w:tabs>
        <w:spacing w:before="159" w:line="276" w:lineRule="auto"/>
        <w:ind w:right="6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prowadzenia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przekazywania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terminach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wyznaczonych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dokumentacji szkoleniowej, na podstawie danych i wzorów przekazanych przez Zamawiającego, w postaci:</w:t>
      </w:r>
    </w:p>
    <w:p w14:paraId="478C8F5E" w14:textId="77777777" w:rsidR="005D3B07" w:rsidRPr="005D3B07" w:rsidRDefault="005D3B07" w:rsidP="00D61AAF">
      <w:pPr>
        <w:numPr>
          <w:ilvl w:val="2"/>
          <w:numId w:val="16"/>
        </w:numPr>
        <w:tabs>
          <w:tab w:val="left" w:pos="1133"/>
          <w:tab w:val="left" w:pos="1135"/>
        </w:tabs>
        <w:spacing w:before="121" w:line="276" w:lineRule="auto"/>
        <w:ind w:right="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listy obecności uczestników szkolenia oraz potwierdzenia odbioru materiałów dydaktycznych i ew. innych usług związanych ze szkoleniem (jeśli dotyczy),</w:t>
      </w:r>
    </w:p>
    <w:p w14:paraId="7664E05D" w14:textId="77777777" w:rsidR="005D3B07" w:rsidRPr="005D3B07" w:rsidRDefault="005D3B07" w:rsidP="00D61AAF">
      <w:pPr>
        <w:numPr>
          <w:ilvl w:val="2"/>
          <w:numId w:val="16"/>
        </w:numPr>
        <w:tabs>
          <w:tab w:val="left" w:pos="1133"/>
          <w:tab w:val="left" w:pos="1135"/>
        </w:tabs>
        <w:spacing w:before="120" w:line="276" w:lineRule="auto"/>
        <w:ind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raportów poszkoleniowych, zawierających m.in. obserwacje dotyczące nabycia wybranych efektów uczenia się przez poszczególnych uczestników szkolenia oraz wyniki ankiet ewaluacyjnych szkoleń.</w:t>
      </w:r>
    </w:p>
    <w:p w14:paraId="17003A1C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20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</w:rPr>
        <w:t>oznakowania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</w:rPr>
        <w:t>wszelkich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</w:rPr>
        <w:t>materiałów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</w:rPr>
        <w:t>szkoleniowych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logotypami</w:t>
      </w:r>
    </w:p>
    <w:p w14:paraId="7EC2146B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Projektu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zgodnie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wytycznymi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udostępnionymi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Zamawiającego.</w:t>
      </w:r>
    </w:p>
    <w:p w14:paraId="76963B50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60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prowadzenia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oparciu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programy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wytyczne zawarte w zestawach materiałów dydaktycznych, przekazane po zawarciu niniejszej umowy.</w:t>
      </w:r>
    </w:p>
    <w:p w14:paraId="7C6E625F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szczególności Wykonawca zobowiązany jest uwzględnić w ramach zajęć moduł lub treści poruszające tematykę zielonych kompetencji oraz odnoszące się do umiejętności cyfrowych stosowanych w branży hodowli koni i jeździectwa, adekwatnie do tematu szkolenia.</w:t>
      </w:r>
    </w:p>
    <w:p w14:paraId="31C0CF86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 zastrzega sobie możliwość aktualizacji programów szkoleń w oparciu o zidentyfikowane potrzeby uczestników szkoleń lub zmieniające się oczekiwania rynkowe, zachowując niezmieniony cel główny szkolenia, zaś Wykonawca ma obowiązek stosowania zaktualizowanych programów szkoleń w ramach realizacji kolejnych edycji danego szkolenia, rozpoczynających się co najmniej 7 dni po przekazaniu przez Zamawiającego informacji o zakresie aktualizacji danego programu.</w:t>
      </w:r>
    </w:p>
    <w:p w14:paraId="4CE608A4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2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 xml:space="preserve">Wykonawca, na dzień zawarcia niniejszej Umowy oświadcza, że nie istnieją żadne przeszkody natury </w:t>
      </w:r>
      <w:r w:rsidRPr="005D3B07">
        <w:rPr>
          <w:rFonts w:ascii="Times New Roman" w:hAnsi="Times New Roman" w:cs="Times New Roman"/>
        </w:rPr>
        <w:lastRenderedPageBreak/>
        <w:t>faktycznej bądź prawnej uniemożliwiające prawidłowe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wykonanie Przedmiotu umowy w całości w terminie wskazanym w § 2 Umowy.</w:t>
      </w:r>
    </w:p>
    <w:p w14:paraId="352DBB9A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45" w:line="276" w:lineRule="auto"/>
        <w:ind w:right="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ponosi pełną odpowiedzialność za szkody wynikające z niewykonania lub nieprawidłowego i nierzetelnego wykonania Przedmiotu umowy, niezależnie od kar umownych, o których mowa w § 8 Umowy.</w:t>
      </w:r>
    </w:p>
    <w:p w14:paraId="523AE0C6" w14:textId="77777777" w:rsidR="005D3B07" w:rsidRPr="005D3B07" w:rsidRDefault="005D3B07" w:rsidP="005D3B07">
      <w:pPr>
        <w:spacing w:before="11"/>
        <w:rPr>
          <w:rFonts w:ascii="Times New Roman" w:hAnsi="Times New Roman" w:cs="Times New Roman"/>
        </w:rPr>
      </w:pPr>
    </w:p>
    <w:p w14:paraId="37CDE432" w14:textId="77777777" w:rsidR="005D3B07" w:rsidRPr="005D3B07" w:rsidRDefault="005D3B07" w:rsidP="005D3B07">
      <w:pPr>
        <w:spacing w:before="1"/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6" w:name="§_4._Materiały_i_środki_niezbędne_do_wyk"/>
      <w:bookmarkEnd w:id="6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4.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Materiały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środki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niezbędne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do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wykonania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przedmiotu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zamówienia</w:t>
      </w:r>
    </w:p>
    <w:p w14:paraId="70B82AF4" w14:textId="6E48BEE0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61" w:line="276" w:lineRule="auto"/>
        <w:ind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 udostępni ekspertowi/trenerowi na czas prowadzenia szkoleń w pełni wyposażone pracownie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Branżowego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Centrum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Umiejętności</w:t>
      </w:r>
      <w:r w:rsidR="005507A1">
        <w:rPr>
          <w:rFonts w:ascii="Times New Roman" w:hAnsi="Times New Roman" w:cs="Times New Roman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potrzeby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realizacji zajęć praktycznych.</w:t>
      </w:r>
    </w:p>
    <w:p w14:paraId="6454B5D8" w14:textId="49F743F4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19" w:line="276" w:lineRule="auto"/>
        <w:ind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 zapewni Wykonawcy narzędzia, materiały i środki niezbędne do wykonania przedmiotu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zamówienia,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tym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programy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szkoleniowe</w:t>
      </w:r>
      <w:r w:rsidR="005507A1">
        <w:rPr>
          <w:rFonts w:ascii="Times New Roman" w:hAnsi="Times New Roman" w:cs="Times New Roman"/>
        </w:rPr>
        <w:t>.</w:t>
      </w:r>
    </w:p>
    <w:p w14:paraId="20D10C31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Korzystanie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narzędzi,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materiałów,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środków 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pomieszczeń niezbędnych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 xml:space="preserve">prowadzenia </w:t>
      </w:r>
      <w:r w:rsidRPr="005D3B07">
        <w:rPr>
          <w:rFonts w:ascii="Times New Roman" w:hAnsi="Times New Roman" w:cs="Times New Roman"/>
          <w:spacing w:val="-2"/>
        </w:rPr>
        <w:t>szkoleń,</w:t>
      </w:r>
    </w:p>
    <w:p w14:paraId="0ECD7CC9" w14:textId="77777777" w:rsidR="005D3B07" w:rsidRPr="005D3B07" w:rsidRDefault="005D3B07" w:rsidP="005507A1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2,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dozwolone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wyłącznie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zgodą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dyrektora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BCU.</w:t>
      </w:r>
    </w:p>
    <w:p w14:paraId="7C38DB58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61" w:line="276" w:lineRule="auto"/>
        <w:ind w:right="35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ponosi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odpowiedzialność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materialną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pełnej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szkody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zniszczenie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 utratę udostępnionych rzeczy w przypadku, gdy Zamawiający uprawdopodobni, że szkoda</w:t>
      </w:r>
    </w:p>
    <w:p w14:paraId="2C43C53E" w14:textId="77777777" w:rsidR="005D3B07" w:rsidRPr="005D3B07" w:rsidRDefault="005D3B07" w:rsidP="005D3B07">
      <w:pPr>
        <w:spacing w:line="276" w:lineRule="auto"/>
        <w:ind w:left="285" w:right="149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powstała na skutek okoliczności obciążających Wykonawcę, tj. z jego winy, zaniedbania lub zaniechania,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zastrzeżeniem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zdania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drugiego.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powierzenia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rzeczy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 wyłącznego użytku domniemywa się, że szkoda powstała na skutek okoliczności obciążających Wykonawcę.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utraty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uszkodzenia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w/w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rzeczy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 xml:space="preserve">do zwrotu rzeczy, których stan użytkowy odpowiada co najmniej stanowi rzeczy zniszczonych lub </w:t>
      </w:r>
      <w:r w:rsidRPr="005D3B07">
        <w:rPr>
          <w:rFonts w:ascii="Times New Roman" w:hAnsi="Times New Roman" w:cs="Times New Roman"/>
          <w:spacing w:val="-2"/>
        </w:rPr>
        <w:t>utraconych.</w:t>
      </w:r>
    </w:p>
    <w:p w14:paraId="3EF2A22E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21" w:line="276" w:lineRule="auto"/>
        <w:ind w:right="36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braku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możliwości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dokonania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zwrotu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naturze,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 zapłaty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odszkodowania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ceny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rynkowej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danej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rzeczy,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obliczonej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dzień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ustalenia</w:t>
      </w:r>
    </w:p>
    <w:p w14:paraId="7D44A390" w14:textId="77777777" w:rsidR="005D3B07" w:rsidRPr="005D3B07" w:rsidRDefault="005D3B07" w:rsidP="005D3B07">
      <w:pPr>
        <w:spacing w:line="268" w:lineRule="exact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odszkodowania.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datę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ustalenia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odszkodowania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uważa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dzień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otrzymania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Wykonawcę</w:t>
      </w:r>
    </w:p>
    <w:p w14:paraId="4D43B7E2" w14:textId="77777777" w:rsidR="005D3B07" w:rsidRPr="005D3B07" w:rsidRDefault="005D3B07" w:rsidP="005D3B07">
      <w:pPr>
        <w:spacing w:before="41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pisemnej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informacji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fakcie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zniszczenia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utraty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rzeczy.</w:t>
      </w:r>
    </w:p>
    <w:p w14:paraId="39F23A95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60" w:line="276" w:lineRule="auto"/>
        <w:ind w:right="27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obowiązek,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terminie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14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dni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daty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otrzymania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wezwania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dokonać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zwrotu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 naturze lub dokonać zapłaty odszkodowania. Zamawiający zapewni sprzęt zamienny.</w:t>
      </w:r>
    </w:p>
    <w:p w14:paraId="0B678909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2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Ponadto</w:t>
      </w:r>
      <w:r w:rsidRPr="005D3B07">
        <w:rPr>
          <w:rFonts w:ascii="Times New Roman" w:hAnsi="Times New Roman" w:cs="Times New Roman"/>
          <w:spacing w:val="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Zamawiający</w:t>
      </w:r>
      <w:r w:rsidRPr="005D3B07">
        <w:rPr>
          <w:rFonts w:ascii="Times New Roman" w:hAnsi="Times New Roman" w:cs="Times New Roman"/>
          <w:spacing w:val="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odpowiedzialny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jest</w:t>
      </w:r>
      <w:r w:rsidRPr="005D3B07">
        <w:rPr>
          <w:rFonts w:ascii="Times New Roman" w:hAnsi="Times New Roman" w:cs="Times New Roman"/>
          <w:spacing w:val="5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za:</w:t>
      </w:r>
    </w:p>
    <w:p w14:paraId="1E00DD70" w14:textId="77777777" w:rsidR="005D3B07" w:rsidRPr="005D3B07" w:rsidRDefault="005D3B07" w:rsidP="00D61AAF">
      <w:pPr>
        <w:numPr>
          <w:ilvl w:val="1"/>
          <w:numId w:val="15"/>
        </w:numPr>
        <w:tabs>
          <w:tab w:val="left" w:pos="709"/>
          <w:tab w:val="left" w:pos="711"/>
        </w:tabs>
        <w:spacing w:before="160" w:line="276" w:lineRule="auto"/>
        <w:ind w:right="45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zrekrutowanie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uczestników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przekazywanie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niezbędnych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do rozpoczęcia świadczenia usługi dla uczestników;</w:t>
      </w:r>
    </w:p>
    <w:p w14:paraId="223BC9E3" w14:textId="77777777" w:rsidR="005D3B07" w:rsidRPr="005D3B07" w:rsidRDefault="005D3B07" w:rsidP="00D61AAF">
      <w:pPr>
        <w:numPr>
          <w:ilvl w:val="1"/>
          <w:numId w:val="15"/>
        </w:numPr>
        <w:tabs>
          <w:tab w:val="left" w:pos="709"/>
          <w:tab w:val="left" w:pos="711"/>
        </w:tabs>
        <w:spacing w:before="120" w:line="276" w:lineRule="auto"/>
        <w:ind w:right="21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zapewnienie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możliwości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utrwalania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wykorzystania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dla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celów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dowodowych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promocyjnych wizerunku uczestników szkoleń – związanych wyłącznie z realizacją Projektu;</w:t>
      </w:r>
    </w:p>
    <w:p w14:paraId="6ABCC5C8" w14:textId="77777777" w:rsidR="005D3B07" w:rsidRPr="005D3B07" w:rsidRDefault="005D3B07" w:rsidP="00D61AAF">
      <w:pPr>
        <w:numPr>
          <w:ilvl w:val="1"/>
          <w:numId w:val="15"/>
        </w:numPr>
        <w:tabs>
          <w:tab w:val="left" w:pos="709"/>
        </w:tabs>
        <w:spacing w:before="119"/>
        <w:ind w:left="709" w:hanging="35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przekazanie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wzorów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dokumentacji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usługi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udzielania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wskazówek</w:t>
      </w:r>
    </w:p>
    <w:p w14:paraId="66FC6BF6" w14:textId="77777777" w:rsidR="005D3B07" w:rsidRPr="005D3B07" w:rsidRDefault="005D3B07" w:rsidP="005507A1">
      <w:pPr>
        <w:spacing w:before="41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dotyczących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ich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sporządzania.</w:t>
      </w:r>
    </w:p>
    <w:p w14:paraId="7CC6A231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6B492C3B" w14:textId="77777777" w:rsidR="005D3B07" w:rsidRPr="005D3B07" w:rsidRDefault="005D3B07" w:rsidP="005D3B07">
      <w:pPr>
        <w:spacing w:before="51"/>
        <w:rPr>
          <w:rFonts w:ascii="Times New Roman" w:hAnsi="Times New Roman" w:cs="Times New Roman"/>
        </w:rPr>
      </w:pPr>
    </w:p>
    <w:p w14:paraId="7132CC24" w14:textId="77777777" w:rsidR="005D3B07" w:rsidRPr="005D3B07" w:rsidRDefault="005D3B07" w:rsidP="005D3B07">
      <w:pPr>
        <w:ind w:left="91" w:right="93"/>
        <w:jc w:val="center"/>
        <w:outlineLvl w:val="0"/>
        <w:rPr>
          <w:rFonts w:ascii="Times New Roman" w:hAnsi="Times New Roman" w:cs="Times New Roman"/>
          <w:b/>
          <w:bCs/>
        </w:rPr>
      </w:pPr>
      <w:bookmarkStart w:id="7" w:name="§_5._Wynagrodzenie_i_rozliczenie_przedmi"/>
      <w:bookmarkEnd w:id="7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5.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Wynagrodzenie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rozliczenie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przedmiotu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4"/>
        </w:rPr>
        <w:t>umowy</w:t>
      </w:r>
    </w:p>
    <w:p w14:paraId="377FB722" w14:textId="77777777" w:rsidR="006530C9" w:rsidRDefault="003A5E66" w:rsidP="00D61AAF">
      <w:pPr>
        <w:numPr>
          <w:ilvl w:val="0"/>
          <w:numId w:val="14"/>
        </w:numPr>
        <w:tabs>
          <w:tab w:val="left" w:pos="285"/>
          <w:tab w:val="left" w:leader="dot" w:pos="3418"/>
        </w:tabs>
        <w:spacing w:before="161" w:line="276" w:lineRule="auto"/>
        <w:jc w:val="both"/>
        <w:rPr>
          <w:rFonts w:ascii="Times New Roman" w:hAnsi="Times New Roman" w:cs="Times New Roman"/>
        </w:rPr>
      </w:pPr>
      <w:r w:rsidRPr="00872652">
        <w:rPr>
          <w:rFonts w:ascii="Times New Roman" w:hAnsi="Times New Roman" w:cs="Times New Roman"/>
        </w:rPr>
        <w:t xml:space="preserve">Podstawą ustalenia </w:t>
      </w:r>
      <w:r w:rsidR="00954AE4" w:rsidRPr="00872652">
        <w:rPr>
          <w:rFonts w:ascii="Times New Roman" w:hAnsi="Times New Roman" w:cs="Times New Roman"/>
        </w:rPr>
        <w:t xml:space="preserve">wysokości wynagrodzenia Wykonawcy z tytułu realizacji przedmiotu Umowy jest </w:t>
      </w:r>
      <w:r w:rsidR="00C34A07" w:rsidRPr="00872652">
        <w:rPr>
          <w:rFonts w:ascii="Times New Roman" w:hAnsi="Times New Roman" w:cs="Times New Roman"/>
        </w:rPr>
        <w:t>wskazana w ofercie Wykonawcy stawka godzinowa za ka</w:t>
      </w:r>
      <w:r w:rsidR="00AB709C">
        <w:rPr>
          <w:rFonts w:ascii="Times New Roman" w:hAnsi="Times New Roman" w:cs="Times New Roman"/>
        </w:rPr>
        <w:t>ż</w:t>
      </w:r>
      <w:r w:rsidR="00C34A07" w:rsidRPr="00872652">
        <w:rPr>
          <w:rFonts w:ascii="Times New Roman" w:hAnsi="Times New Roman" w:cs="Times New Roman"/>
        </w:rPr>
        <w:t>da zreali</w:t>
      </w:r>
      <w:r w:rsidR="00AB709C">
        <w:rPr>
          <w:rFonts w:ascii="Times New Roman" w:hAnsi="Times New Roman" w:cs="Times New Roman"/>
        </w:rPr>
        <w:t>z</w:t>
      </w:r>
      <w:r w:rsidR="00C34A07" w:rsidRPr="00872652">
        <w:rPr>
          <w:rFonts w:ascii="Times New Roman" w:hAnsi="Times New Roman" w:cs="Times New Roman"/>
        </w:rPr>
        <w:t>owaną godzinę dydaktyczną zajęć</w:t>
      </w:r>
      <w:r w:rsidR="006530C9">
        <w:rPr>
          <w:rFonts w:ascii="Times New Roman" w:hAnsi="Times New Roman" w:cs="Times New Roman"/>
        </w:rPr>
        <w:t>:</w:t>
      </w:r>
    </w:p>
    <w:p w14:paraId="44CE72E5" w14:textId="771E60EF" w:rsidR="005D3B07" w:rsidRDefault="006530C9" w:rsidP="006530C9">
      <w:pPr>
        <w:tabs>
          <w:tab w:val="left" w:leader="dot" w:pos="285"/>
        </w:tabs>
        <w:spacing w:before="161" w:line="276" w:lineRule="auto"/>
        <w:ind w:left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dla części 1 Zamówienia -</w:t>
      </w:r>
      <w:r w:rsidR="00C34A07" w:rsidRPr="00872652">
        <w:rPr>
          <w:rFonts w:ascii="Times New Roman" w:hAnsi="Times New Roman" w:cs="Times New Roman"/>
        </w:rPr>
        <w:t xml:space="preserve"> </w:t>
      </w:r>
      <w:r w:rsidR="00170589" w:rsidRPr="00872652">
        <w:rPr>
          <w:rFonts w:ascii="Times New Roman" w:hAnsi="Times New Roman" w:cs="Times New Roman"/>
        </w:rPr>
        <w:t xml:space="preserve">w wysokości …………… </w:t>
      </w:r>
      <w:r w:rsidR="005D3B07" w:rsidRPr="00872652">
        <w:rPr>
          <w:rFonts w:ascii="Times New Roman" w:hAnsi="Times New Roman" w:cs="Times New Roman"/>
        </w:rPr>
        <w:t>………………. zł brutto (słownie złotych:</w:t>
      </w:r>
      <w:r w:rsidR="005507A1" w:rsidRPr="00872652">
        <w:rPr>
          <w:rFonts w:ascii="Times New Roman" w:hAnsi="Times New Roman" w:cs="Times New Roman"/>
        </w:rPr>
        <w:t xml:space="preserve"> </w:t>
      </w:r>
      <w:r w:rsidR="005D3B07" w:rsidRPr="00872652">
        <w:rPr>
          <w:rFonts w:ascii="Times New Roman" w:hAnsi="Times New Roman" w:cs="Times New Roman"/>
        </w:rPr>
        <w:t xml:space="preserve">00/100)za każdą </w:t>
      </w:r>
      <w:r w:rsidR="00101DBE">
        <w:rPr>
          <w:rFonts w:ascii="Times New Roman" w:hAnsi="Times New Roman" w:cs="Times New Roman"/>
        </w:rPr>
        <w:t xml:space="preserve">faktycznie (rzeczywiście) </w:t>
      </w:r>
      <w:r w:rsidR="005D3B07" w:rsidRPr="00872652">
        <w:rPr>
          <w:rFonts w:ascii="Times New Roman" w:hAnsi="Times New Roman" w:cs="Times New Roman"/>
        </w:rPr>
        <w:t>zrealizowaną godzinę dydaktyczną zajęć.</w:t>
      </w:r>
    </w:p>
    <w:p w14:paraId="050737F9" w14:textId="7B2DC3E8" w:rsidR="006530C9" w:rsidRDefault="00101DBE" w:rsidP="006530C9">
      <w:pPr>
        <w:tabs>
          <w:tab w:val="left" w:leader="dot" w:pos="285"/>
        </w:tabs>
        <w:spacing w:before="161" w:line="276" w:lineRule="auto"/>
        <w:ind w:left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530C9">
        <w:rPr>
          <w:rFonts w:ascii="Times New Roman" w:hAnsi="Times New Roman" w:cs="Times New Roman"/>
        </w:rPr>
        <w:t xml:space="preserve">) dla części 2 Zamówienia – w wysokości </w:t>
      </w:r>
      <w:r w:rsidRPr="00872652">
        <w:rPr>
          <w:rFonts w:ascii="Times New Roman" w:hAnsi="Times New Roman" w:cs="Times New Roman"/>
        </w:rPr>
        <w:t>……………. zł brutto (słownie złotych: 00/100)</w:t>
      </w:r>
      <w:r>
        <w:rPr>
          <w:rFonts w:ascii="Times New Roman" w:hAnsi="Times New Roman" w:cs="Times New Roman"/>
        </w:rPr>
        <w:t xml:space="preserve"> </w:t>
      </w:r>
      <w:r w:rsidRPr="00872652">
        <w:rPr>
          <w:rFonts w:ascii="Times New Roman" w:hAnsi="Times New Roman" w:cs="Times New Roman"/>
        </w:rPr>
        <w:t xml:space="preserve">za </w:t>
      </w:r>
      <w:r w:rsidRPr="00872652">
        <w:rPr>
          <w:rFonts w:ascii="Times New Roman" w:hAnsi="Times New Roman" w:cs="Times New Roman"/>
        </w:rPr>
        <w:lastRenderedPageBreak/>
        <w:t xml:space="preserve">każdą </w:t>
      </w:r>
      <w:r>
        <w:rPr>
          <w:rFonts w:ascii="Times New Roman" w:hAnsi="Times New Roman" w:cs="Times New Roman"/>
        </w:rPr>
        <w:t xml:space="preserve">faktycznie (rzeczywiście) </w:t>
      </w:r>
      <w:r w:rsidRPr="00872652">
        <w:rPr>
          <w:rFonts w:ascii="Times New Roman" w:hAnsi="Times New Roman" w:cs="Times New Roman"/>
        </w:rPr>
        <w:t>zrealizowaną godzinę dydaktyczną zajęć</w:t>
      </w:r>
      <w:r>
        <w:rPr>
          <w:rFonts w:ascii="Times New Roman" w:hAnsi="Times New Roman" w:cs="Times New Roman"/>
        </w:rPr>
        <w:t>;</w:t>
      </w:r>
    </w:p>
    <w:p w14:paraId="04C9A587" w14:textId="5E89F089" w:rsidR="00101DBE" w:rsidRDefault="00101DBE" w:rsidP="006421DB">
      <w:pPr>
        <w:tabs>
          <w:tab w:val="left" w:leader="dot" w:pos="285"/>
        </w:tabs>
        <w:spacing w:before="161" w:line="276" w:lineRule="auto"/>
        <w:ind w:left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dla części </w:t>
      </w:r>
      <w:r w:rsidR="006421D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Zamówienia – w wysokości </w:t>
      </w:r>
      <w:r w:rsidRPr="00872652">
        <w:rPr>
          <w:rFonts w:ascii="Times New Roman" w:hAnsi="Times New Roman" w:cs="Times New Roman"/>
        </w:rPr>
        <w:t>……………. zł brutto (słownie złotych: 00/100)</w:t>
      </w:r>
      <w:r>
        <w:rPr>
          <w:rFonts w:ascii="Times New Roman" w:hAnsi="Times New Roman" w:cs="Times New Roman"/>
        </w:rPr>
        <w:t xml:space="preserve"> </w:t>
      </w:r>
      <w:r w:rsidRPr="00872652">
        <w:rPr>
          <w:rFonts w:ascii="Times New Roman" w:hAnsi="Times New Roman" w:cs="Times New Roman"/>
        </w:rPr>
        <w:t xml:space="preserve">za każdą </w:t>
      </w:r>
      <w:r>
        <w:rPr>
          <w:rFonts w:ascii="Times New Roman" w:hAnsi="Times New Roman" w:cs="Times New Roman"/>
        </w:rPr>
        <w:t xml:space="preserve">faktycznie (rzeczywiście) </w:t>
      </w:r>
      <w:r w:rsidRPr="00872652">
        <w:rPr>
          <w:rFonts w:ascii="Times New Roman" w:hAnsi="Times New Roman" w:cs="Times New Roman"/>
        </w:rPr>
        <w:t>zrealizowaną godzinę dydaktyczną zajęć</w:t>
      </w:r>
      <w:r>
        <w:rPr>
          <w:rFonts w:ascii="Times New Roman" w:hAnsi="Times New Roman" w:cs="Times New Roman"/>
        </w:rPr>
        <w:t xml:space="preserve">; </w:t>
      </w:r>
    </w:p>
    <w:p w14:paraId="62EAE1AC" w14:textId="1579F214" w:rsidR="006421DB" w:rsidRPr="00872652" w:rsidRDefault="006421DB" w:rsidP="006421DB">
      <w:pPr>
        <w:tabs>
          <w:tab w:val="left" w:leader="dot" w:pos="285"/>
        </w:tabs>
        <w:spacing w:before="161" w:line="276" w:lineRule="auto"/>
        <w:ind w:left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……………………………..</w:t>
      </w:r>
    </w:p>
    <w:p w14:paraId="3F73CF06" w14:textId="77777777" w:rsidR="001235EA" w:rsidRDefault="00872652" w:rsidP="0012133E">
      <w:pPr>
        <w:pStyle w:val="Akapitzlist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</w:rPr>
      </w:pPr>
      <w:r w:rsidRPr="00872652">
        <w:rPr>
          <w:rFonts w:ascii="Times New Roman" w:eastAsia="Times New Roman" w:hAnsi="Times New Roman" w:cs="Times New Roman"/>
          <w:color w:val="000000"/>
        </w:rPr>
        <w:t xml:space="preserve">Łączne wynagrodzenie </w:t>
      </w:r>
      <w:r w:rsidR="00AB709C">
        <w:rPr>
          <w:rFonts w:ascii="Times New Roman" w:eastAsia="Times New Roman" w:hAnsi="Times New Roman" w:cs="Times New Roman"/>
          <w:color w:val="000000"/>
        </w:rPr>
        <w:t xml:space="preserve">Wykonawcy z tytułu przeprowadzenia </w:t>
      </w:r>
      <w:r w:rsidR="00AB709C" w:rsidRPr="00B514EE">
        <w:rPr>
          <w:rFonts w:ascii="Times New Roman" w:eastAsia="Times New Roman" w:hAnsi="Times New Roman" w:cs="Times New Roman"/>
          <w:b/>
          <w:bCs/>
          <w:color w:val="000000"/>
        </w:rPr>
        <w:t xml:space="preserve">szkoleń </w:t>
      </w:r>
      <w:r w:rsidR="00B113F6" w:rsidRPr="00B514EE">
        <w:rPr>
          <w:rFonts w:ascii="Times New Roman" w:eastAsia="Times New Roman" w:hAnsi="Times New Roman" w:cs="Times New Roman"/>
          <w:b/>
          <w:bCs/>
          <w:color w:val="000000"/>
        </w:rPr>
        <w:t xml:space="preserve">w ramach danej części </w:t>
      </w:r>
      <w:r w:rsidR="00AF1706" w:rsidRPr="00B514EE">
        <w:rPr>
          <w:rFonts w:ascii="Times New Roman" w:eastAsia="Times New Roman" w:hAnsi="Times New Roman" w:cs="Times New Roman"/>
          <w:b/>
          <w:bCs/>
          <w:color w:val="000000"/>
        </w:rPr>
        <w:t>Z</w:t>
      </w:r>
      <w:r w:rsidR="00B113F6" w:rsidRPr="00B514EE">
        <w:rPr>
          <w:rFonts w:ascii="Times New Roman" w:eastAsia="Times New Roman" w:hAnsi="Times New Roman" w:cs="Times New Roman"/>
          <w:b/>
          <w:bCs/>
          <w:color w:val="000000"/>
        </w:rPr>
        <w:t xml:space="preserve">amówienia </w:t>
      </w:r>
      <w:r w:rsidR="00AF1706">
        <w:rPr>
          <w:rFonts w:ascii="Times New Roman" w:eastAsia="Times New Roman" w:hAnsi="Times New Roman" w:cs="Times New Roman"/>
          <w:color w:val="000000"/>
        </w:rPr>
        <w:t>będzie ustalana jako</w:t>
      </w:r>
      <w:r w:rsidR="001235EA">
        <w:rPr>
          <w:rFonts w:ascii="Times New Roman" w:eastAsia="Times New Roman" w:hAnsi="Times New Roman" w:cs="Times New Roman"/>
          <w:color w:val="000000"/>
        </w:rPr>
        <w:t>:</w:t>
      </w:r>
    </w:p>
    <w:p w14:paraId="35E284A9" w14:textId="77777777" w:rsidR="0012133E" w:rsidRDefault="0012133E" w:rsidP="0012133E">
      <w:pPr>
        <w:pStyle w:val="Akapitzlist"/>
        <w:ind w:left="285" w:firstLine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872652" w:rsidRPr="002922B9">
        <w:rPr>
          <w:rFonts w:ascii="Times New Roman" w:eastAsia="Times New Roman" w:hAnsi="Times New Roman" w:cs="Times New Roman"/>
          <w:b/>
          <w:bCs/>
          <w:color w:val="000000"/>
        </w:rPr>
        <w:t>iloczyn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</w:t>
      </w:r>
      <w:r w:rsidR="00872652" w:rsidRPr="00B514EE">
        <w:rPr>
          <w:rFonts w:ascii="Times New Roman" w:eastAsia="Times New Roman" w:hAnsi="Times New Roman" w:cs="Times New Roman"/>
          <w:b/>
          <w:bCs/>
          <w:color w:val="000000"/>
        </w:rPr>
        <w:t>faktycznie zrealizowanych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</w:t>
      </w:r>
      <w:r w:rsidR="00AF1706">
        <w:rPr>
          <w:rFonts w:ascii="Times New Roman" w:eastAsia="Times New Roman" w:hAnsi="Times New Roman" w:cs="Times New Roman"/>
          <w:color w:val="000000"/>
        </w:rPr>
        <w:t>przez</w:t>
      </w:r>
      <w:r w:rsidR="00302B94">
        <w:rPr>
          <w:rFonts w:ascii="Times New Roman" w:eastAsia="Times New Roman" w:hAnsi="Times New Roman" w:cs="Times New Roman"/>
          <w:color w:val="000000"/>
        </w:rPr>
        <w:t xml:space="preserve"> 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Wykonawcę </w:t>
      </w:r>
      <w:r w:rsidR="00872652" w:rsidRPr="008E5A1B">
        <w:rPr>
          <w:rFonts w:ascii="Times New Roman" w:eastAsia="Times New Roman" w:hAnsi="Times New Roman" w:cs="Times New Roman"/>
          <w:b/>
          <w:bCs/>
          <w:color w:val="000000"/>
        </w:rPr>
        <w:t xml:space="preserve">godzin dydaktycznych w ramach poszczególnych szkoleń </w:t>
      </w:r>
      <w:r w:rsidR="006E37ED" w:rsidRPr="008E5A1B">
        <w:rPr>
          <w:rFonts w:ascii="Times New Roman" w:eastAsia="Times New Roman" w:hAnsi="Times New Roman" w:cs="Times New Roman"/>
          <w:b/>
          <w:bCs/>
          <w:color w:val="000000"/>
        </w:rPr>
        <w:t>rzeczywiście zrealizowanych</w:t>
      </w:r>
      <w:r w:rsidR="006E37ED">
        <w:rPr>
          <w:rFonts w:ascii="Times New Roman" w:eastAsia="Times New Roman" w:hAnsi="Times New Roman" w:cs="Times New Roman"/>
          <w:color w:val="000000"/>
        </w:rPr>
        <w:t xml:space="preserve"> w ramach danej edycji szkolenia 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przewidzianych </w:t>
      </w:r>
      <w:r w:rsidR="002922B9">
        <w:rPr>
          <w:rFonts w:ascii="Times New Roman" w:eastAsia="Times New Roman" w:hAnsi="Times New Roman" w:cs="Times New Roman"/>
          <w:color w:val="000000"/>
        </w:rPr>
        <w:t>w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 </w:t>
      </w:r>
      <w:r w:rsidR="004C7648">
        <w:rPr>
          <w:rFonts w:ascii="Times New Roman" w:eastAsia="Times New Roman" w:hAnsi="Times New Roman" w:cs="Times New Roman"/>
          <w:color w:val="000000"/>
        </w:rPr>
        <w:t>poszczególnej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 części Zamówienia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(z uwzględnieniem </w:t>
      </w:r>
      <w:r w:rsidR="00302B94">
        <w:rPr>
          <w:rFonts w:ascii="Times New Roman" w:eastAsia="Times New Roman" w:hAnsi="Times New Roman" w:cs="Times New Roman"/>
          <w:color w:val="000000"/>
        </w:rPr>
        <w:t xml:space="preserve">szkoleń dla </w:t>
      </w:r>
      <w:r w:rsidR="00AF1706">
        <w:rPr>
          <w:rFonts w:ascii="Times New Roman" w:eastAsia="Times New Roman" w:hAnsi="Times New Roman" w:cs="Times New Roman"/>
          <w:color w:val="000000"/>
        </w:rPr>
        <w:t>posz</w:t>
      </w:r>
      <w:r w:rsidR="00302B94">
        <w:rPr>
          <w:rFonts w:ascii="Times New Roman" w:eastAsia="Times New Roman" w:hAnsi="Times New Roman" w:cs="Times New Roman"/>
          <w:color w:val="000000"/>
        </w:rPr>
        <w:t>c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zególnych grup szkoleniowych</w:t>
      </w:r>
      <w:r w:rsidR="00302B94">
        <w:rPr>
          <w:rFonts w:ascii="Times New Roman" w:eastAsia="Times New Roman" w:hAnsi="Times New Roman" w:cs="Times New Roman"/>
          <w:color w:val="000000"/>
        </w:rPr>
        <w:t xml:space="preserve">) </w:t>
      </w:r>
      <w:r w:rsidR="00302B94" w:rsidRPr="006126FF">
        <w:rPr>
          <w:rFonts w:ascii="Times New Roman" w:eastAsia="Times New Roman" w:hAnsi="Times New Roman" w:cs="Times New Roman"/>
          <w:b/>
          <w:bCs/>
          <w:color w:val="000000"/>
        </w:rPr>
        <w:t>oraz</w:t>
      </w:r>
    </w:p>
    <w:p w14:paraId="452CFAEB" w14:textId="3D5EA5C9" w:rsidR="009777A9" w:rsidRDefault="0012133E" w:rsidP="0012133E">
      <w:pPr>
        <w:pStyle w:val="Akapitzlist"/>
        <w:ind w:left="285" w:firstLine="0"/>
        <w:jc w:val="lef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 w:rsidR="00302B94" w:rsidRPr="006126FF">
        <w:rPr>
          <w:rFonts w:ascii="Times New Roman" w:eastAsia="Times New Roman" w:hAnsi="Times New Roman" w:cs="Times New Roman"/>
          <w:b/>
          <w:bCs/>
          <w:color w:val="000000"/>
        </w:rPr>
        <w:t xml:space="preserve"> stawki godzinowej wskazanej w ust. 1 powyżej</w:t>
      </w:r>
      <w:r w:rsidR="005D44D8">
        <w:rPr>
          <w:rFonts w:ascii="Times New Roman" w:eastAsia="Times New Roman" w:hAnsi="Times New Roman" w:cs="Times New Roman"/>
          <w:color w:val="000000"/>
        </w:rPr>
        <w:t>,</w:t>
      </w:r>
      <w:r w:rsidR="00302B94">
        <w:rPr>
          <w:rFonts w:ascii="Times New Roman" w:eastAsia="Times New Roman" w:hAnsi="Times New Roman" w:cs="Times New Roman"/>
          <w:color w:val="000000"/>
        </w:rPr>
        <w:t xml:space="preserve"> </w:t>
      </w:r>
      <w:r w:rsidR="002922B9">
        <w:rPr>
          <w:rFonts w:ascii="Times New Roman" w:eastAsia="Times New Roman" w:hAnsi="Times New Roman" w:cs="Times New Roman"/>
          <w:color w:val="000000"/>
        </w:rPr>
        <w:t xml:space="preserve">z zastrzeżeniem </w:t>
      </w:r>
      <w:r w:rsidR="004C7648">
        <w:rPr>
          <w:rFonts w:ascii="Times New Roman" w:eastAsia="Times New Roman" w:hAnsi="Times New Roman" w:cs="Times New Roman"/>
          <w:color w:val="000000"/>
        </w:rPr>
        <w:t>ust. 3 poniżej</w:t>
      </w:r>
      <w:r w:rsidR="002922B9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1C3CD1BD" w14:textId="6B2C6922" w:rsidR="00872652" w:rsidRPr="00872652" w:rsidRDefault="002922B9" w:rsidP="008E5A1B">
      <w:pPr>
        <w:pStyle w:val="Akapitzlist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Ł</w:t>
      </w:r>
      <w:r w:rsidR="00DC079B">
        <w:rPr>
          <w:rFonts w:ascii="Times New Roman" w:eastAsia="Times New Roman" w:hAnsi="Times New Roman" w:cs="Times New Roman"/>
          <w:color w:val="000000"/>
        </w:rPr>
        <w:t xml:space="preserve">ączne </w:t>
      </w:r>
      <w:r w:rsidR="005D44D8">
        <w:rPr>
          <w:rFonts w:ascii="Times New Roman" w:eastAsia="Times New Roman" w:hAnsi="Times New Roman" w:cs="Times New Roman"/>
          <w:color w:val="000000"/>
        </w:rPr>
        <w:t xml:space="preserve">wynagrodzenie należne Wykonawcy z tytułu wykonania wszystkich edycji </w:t>
      </w:r>
      <w:r>
        <w:rPr>
          <w:rFonts w:ascii="Times New Roman" w:eastAsia="Times New Roman" w:hAnsi="Times New Roman" w:cs="Times New Roman"/>
          <w:color w:val="000000"/>
        </w:rPr>
        <w:t xml:space="preserve">szkolenia </w:t>
      </w:r>
      <w:r w:rsidR="005D44D8">
        <w:rPr>
          <w:rFonts w:ascii="Times New Roman" w:eastAsia="Times New Roman" w:hAnsi="Times New Roman" w:cs="Times New Roman"/>
          <w:color w:val="000000"/>
        </w:rPr>
        <w:t xml:space="preserve">przewidzianych dla danej części </w:t>
      </w:r>
      <w:r w:rsidR="00B514EE">
        <w:rPr>
          <w:rFonts w:ascii="Times New Roman" w:eastAsia="Times New Roman" w:hAnsi="Times New Roman" w:cs="Times New Roman"/>
          <w:color w:val="000000"/>
        </w:rPr>
        <w:t xml:space="preserve">Zamówienia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nie może łącznie przekroczyć</w:t>
      </w:r>
      <w:r w:rsidR="00B514EE">
        <w:rPr>
          <w:rFonts w:ascii="Times New Roman" w:eastAsia="Times New Roman" w:hAnsi="Times New Roman" w:cs="Times New Roman"/>
          <w:color w:val="000000"/>
        </w:rPr>
        <w:t xml:space="preserve"> w całym okresie realizacji Umowy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dla danej części </w:t>
      </w:r>
      <w:r w:rsidR="00250F81">
        <w:rPr>
          <w:rFonts w:ascii="Times New Roman" w:eastAsia="Times New Roman" w:hAnsi="Times New Roman" w:cs="Times New Roman"/>
          <w:color w:val="000000"/>
        </w:rPr>
        <w:t>Z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amówienia kwoty stanowiącej iloczyn łącznej liczby godzin dydaktycznych w ramach wszystkich </w:t>
      </w:r>
      <w:r w:rsidR="00620627">
        <w:rPr>
          <w:rFonts w:ascii="Times New Roman" w:eastAsia="Times New Roman" w:hAnsi="Times New Roman" w:cs="Times New Roman"/>
          <w:color w:val="000000"/>
        </w:rPr>
        <w:t xml:space="preserve">edycji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szkole</w:t>
      </w:r>
      <w:r w:rsidR="00620627">
        <w:rPr>
          <w:rFonts w:ascii="Times New Roman" w:eastAsia="Times New Roman" w:hAnsi="Times New Roman" w:cs="Times New Roman"/>
          <w:color w:val="000000"/>
        </w:rPr>
        <w:t>ń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</w:t>
      </w:r>
      <w:r w:rsidR="00C41C79">
        <w:rPr>
          <w:rFonts w:ascii="Times New Roman" w:eastAsia="Times New Roman" w:hAnsi="Times New Roman" w:cs="Times New Roman"/>
          <w:color w:val="000000"/>
        </w:rPr>
        <w:t>(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dla wszystkich grup </w:t>
      </w:r>
      <w:r w:rsidR="00C41C79">
        <w:rPr>
          <w:rFonts w:ascii="Times New Roman" w:eastAsia="Times New Roman" w:hAnsi="Times New Roman" w:cs="Times New Roman"/>
          <w:color w:val="000000"/>
        </w:rPr>
        <w:t xml:space="preserve">szkoleniowych) </w:t>
      </w:r>
      <w:r w:rsidR="00D02209">
        <w:rPr>
          <w:rFonts w:ascii="Times New Roman" w:eastAsia="Times New Roman" w:hAnsi="Times New Roman" w:cs="Times New Roman"/>
          <w:color w:val="000000"/>
        </w:rPr>
        <w:t xml:space="preserve">przewidzianych dla tej części Zamówienia w Opisie Przedmiotu Zamówienia </w:t>
      </w:r>
      <w:r w:rsidR="007065A6">
        <w:rPr>
          <w:rFonts w:ascii="Times New Roman" w:eastAsia="Times New Roman" w:hAnsi="Times New Roman" w:cs="Times New Roman"/>
          <w:color w:val="000000"/>
        </w:rPr>
        <w:t xml:space="preserve">oraz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stawki godzinowej</w:t>
      </w:r>
      <w:r w:rsidR="007065A6">
        <w:rPr>
          <w:rFonts w:ascii="Times New Roman" w:eastAsia="Times New Roman" w:hAnsi="Times New Roman" w:cs="Times New Roman"/>
          <w:color w:val="000000"/>
        </w:rPr>
        <w:t xml:space="preserve"> za godzinę dydaktyczną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wskazanej w ofercie </w:t>
      </w:r>
      <w:r w:rsidR="007065A6">
        <w:rPr>
          <w:rFonts w:ascii="Times New Roman" w:eastAsia="Times New Roman" w:hAnsi="Times New Roman" w:cs="Times New Roman"/>
          <w:color w:val="000000"/>
        </w:rPr>
        <w:t>Wykonawcy</w:t>
      </w:r>
      <w:r w:rsidR="00EE6BB4">
        <w:rPr>
          <w:rFonts w:ascii="Times New Roman" w:eastAsia="Times New Roman" w:hAnsi="Times New Roman" w:cs="Times New Roman"/>
          <w:color w:val="000000"/>
        </w:rPr>
        <w:t>,</w:t>
      </w:r>
      <w:r w:rsidR="00491483">
        <w:rPr>
          <w:rFonts w:ascii="Times New Roman" w:eastAsia="Times New Roman" w:hAnsi="Times New Roman" w:cs="Times New Roman"/>
          <w:color w:val="000000"/>
        </w:rPr>
        <w:t xml:space="preserve"> które to łączne wynagrodzenie </w:t>
      </w:r>
      <w:r w:rsidR="00364A46">
        <w:rPr>
          <w:rFonts w:ascii="Times New Roman" w:eastAsia="Times New Roman" w:hAnsi="Times New Roman" w:cs="Times New Roman"/>
          <w:color w:val="000000"/>
        </w:rPr>
        <w:t>zostało</w:t>
      </w:r>
      <w:r w:rsidR="00EE6BB4">
        <w:rPr>
          <w:rFonts w:ascii="Times New Roman" w:eastAsia="Times New Roman" w:hAnsi="Times New Roman" w:cs="Times New Roman"/>
          <w:color w:val="000000"/>
        </w:rPr>
        <w:t xml:space="preserve"> </w:t>
      </w:r>
      <w:r w:rsidR="00364A46">
        <w:rPr>
          <w:rFonts w:ascii="Times New Roman" w:eastAsia="Times New Roman" w:hAnsi="Times New Roman" w:cs="Times New Roman"/>
          <w:color w:val="000000"/>
        </w:rPr>
        <w:t xml:space="preserve">wskazane przez Wykonawcę </w:t>
      </w:r>
      <w:r w:rsidR="00EE6BB4">
        <w:rPr>
          <w:rFonts w:ascii="Times New Roman" w:eastAsia="Times New Roman" w:hAnsi="Times New Roman" w:cs="Times New Roman"/>
          <w:color w:val="000000"/>
        </w:rPr>
        <w:t xml:space="preserve">w formularzu ofertowym złożonym przez Wykonawcę </w:t>
      </w:r>
      <w:r w:rsidR="00F83040">
        <w:rPr>
          <w:rFonts w:ascii="Times New Roman" w:eastAsia="Times New Roman" w:hAnsi="Times New Roman" w:cs="Times New Roman"/>
          <w:color w:val="000000"/>
        </w:rPr>
        <w:t xml:space="preserve">w kolumnie 3 </w:t>
      </w:r>
      <w:r w:rsidR="000D7BF9">
        <w:rPr>
          <w:rFonts w:ascii="Times New Roman" w:eastAsia="Times New Roman" w:hAnsi="Times New Roman" w:cs="Times New Roman"/>
          <w:color w:val="000000"/>
        </w:rPr>
        <w:t>formularza cenowego oferty</w:t>
      </w:r>
      <w:r w:rsidR="007065A6">
        <w:rPr>
          <w:rFonts w:ascii="Times New Roman" w:eastAsia="Times New Roman" w:hAnsi="Times New Roman" w:cs="Times New Roman"/>
          <w:color w:val="000000"/>
        </w:rPr>
        <w:t xml:space="preserve"> (przykładowo: z tytułu </w:t>
      </w:r>
      <w:r w:rsidR="009D19D4">
        <w:rPr>
          <w:rFonts w:ascii="Times New Roman" w:eastAsia="Times New Roman" w:hAnsi="Times New Roman" w:cs="Times New Roman"/>
          <w:color w:val="000000"/>
        </w:rPr>
        <w:t xml:space="preserve">faktycznego </w:t>
      </w:r>
      <w:r w:rsidR="007065A6">
        <w:rPr>
          <w:rFonts w:ascii="Times New Roman" w:eastAsia="Times New Roman" w:hAnsi="Times New Roman" w:cs="Times New Roman"/>
          <w:color w:val="000000"/>
        </w:rPr>
        <w:t>wykonania wszystkich godzin d</w:t>
      </w:r>
      <w:r w:rsidR="00AD28BF">
        <w:rPr>
          <w:rFonts w:ascii="Times New Roman" w:eastAsia="Times New Roman" w:hAnsi="Times New Roman" w:cs="Times New Roman"/>
          <w:color w:val="000000"/>
        </w:rPr>
        <w:t>y</w:t>
      </w:r>
      <w:r w:rsidR="007065A6">
        <w:rPr>
          <w:rFonts w:ascii="Times New Roman" w:eastAsia="Times New Roman" w:hAnsi="Times New Roman" w:cs="Times New Roman"/>
          <w:color w:val="000000"/>
        </w:rPr>
        <w:t>dakty</w:t>
      </w:r>
      <w:r w:rsidR="00AD28BF">
        <w:rPr>
          <w:rFonts w:ascii="Times New Roman" w:eastAsia="Times New Roman" w:hAnsi="Times New Roman" w:cs="Times New Roman"/>
          <w:color w:val="000000"/>
        </w:rPr>
        <w:t>c</w:t>
      </w:r>
      <w:r w:rsidR="007065A6">
        <w:rPr>
          <w:rFonts w:ascii="Times New Roman" w:eastAsia="Times New Roman" w:hAnsi="Times New Roman" w:cs="Times New Roman"/>
          <w:color w:val="000000"/>
        </w:rPr>
        <w:t xml:space="preserve">znych w ramach wszystkich edycji szkolenia </w:t>
      </w:r>
      <w:r w:rsidR="00AD28BF">
        <w:rPr>
          <w:rFonts w:ascii="Times New Roman" w:eastAsia="Times New Roman" w:hAnsi="Times New Roman" w:cs="Times New Roman"/>
          <w:color w:val="000000"/>
        </w:rPr>
        <w:t xml:space="preserve">dla części 1 Zamówienia łączne wynagrodzenie Wykonawcy </w:t>
      </w:r>
      <w:r w:rsidR="009D19D4">
        <w:rPr>
          <w:rFonts w:ascii="Times New Roman" w:eastAsia="Times New Roman" w:hAnsi="Times New Roman" w:cs="Times New Roman"/>
          <w:color w:val="000000"/>
        </w:rPr>
        <w:t xml:space="preserve">dla całego okresu realizacji Umowy nie przekroczy kwoty stanowiącej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 </w:t>
      </w:r>
      <w:r w:rsidR="009D19D4">
        <w:rPr>
          <w:rFonts w:ascii="Times New Roman" w:eastAsia="Times New Roman" w:hAnsi="Times New Roman" w:cs="Times New Roman"/>
          <w:color w:val="000000"/>
        </w:rPr>
        <w:t xml:space="preserve">iloczyn </w:t>
      </w:r>
      <w:r w:rsidR="00BF4A0A">
        <w:rPr>
          <w:rFonts w:ascii="Times New Roman" w:eastAsia="Times New Roman" w:hAnsi="Times New Roman" w:cs="Times New Roman"/>
          <w:color w:val="000000"/>
        </w:rPr>
        <w:t>54 h oraz stawki godzinowej zaoferowanej przez Wykonawcę w ofercie</w:t>
      </w:r>
      <w:r w:rsidR="00B9319B">
        <w:rPr>
          <w:rFonts w:ascii="Times New Roman" w:eastAsia="Times New Roman" w:hAnsi="Times New Roman" w:cs="Times New Roman"/>
          <w:color w:val="000000"/>
        </w:rPr>
        <w:t>)</w:t>
      </w:r>
      <w:r w:rsidR="00BF4A0A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7955AB44" w14:textId="71A97F3E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 będzie wypłacone na podstawie wystawionego rachunku do umowy cywilno- prawnej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faktury..</w:t>
      </w:r>
      <w:r w:rsidR="004014C5">
        <w:rPr>
          <w:rFonts w:ascii="Times New Roman" w:hAnsi="Times New Roman" w:cs="Times New Roman"/>
        </w:rPr>
        <w:t xml:space="preserve"> </w:t>
      </w:r>
      <w:r w:rsidR="00CF00B4">
        <w:rPr>
          <w:rFonts w:ascii="Times New Roman" w:hAnsi="Times New Roman" w:cs="Times New Roman"/>
        </w:rPr>
        <w:t>Wynagrodzenie</w:t>
      </w:r>
      <w:r w:rsidR="00376EB7">
        <w:rPr>
          <w:rFonts w:ascii="Times New Roman" w:hAnsi="Times New Roman" w:cs="Times New Roman"/>
        </w:rPr>
        <w:t xml:space="preserve"> wypła</w:t>
      </w:r>
      <w:r w:rsidR="00696CC7">
        <w:rPr>
          <w:rFonts w:ascii="Times New Roman" w:hAnsi="Times New Roman" w:cs="Times New Roman"/>
        </w:rPr>
        <w:t xml:space="preserve">cane będzie w okresach miesięcznych z dołu po zakończeniu danego rozliczanego miesiąca, przy czym wynagrodzenie za ten rozliczany miesiąc kalendarzowy będzie ustalone jako iloczyn faktycznie </w:t>
      </w:r>
      <w:r w:rsidR="00044805">
        <w:rPr>
          <w:rFonts w:ascii="Times New Roman" w:hAnsi="Times New Roman" w:cs="Times New Roman"/>
        </w:rPr>
        <w:t xml:space="preserve">(rzeczywiście) </w:t>
      </w:r>
      <w:r w:rsidR="00696CC7">
        <w:rPr>
          <w:rFonts w:ascii="Times New Roman" w:hAnsi="Times New Roman" w:cs="Times New Roman"/>
        </w:rPr>
        <w:t>przeprowadzonych w tym miesi</w:t>
      </w:r>
      <w:r w:rsidR="00044805">
        <w:rPr>
          <w:rFonts w:ascii="Times New Roman" w:hAnsi="Times New Roman" w:cs="Times New Roman"/>
        </w:rPr>
        <w:t>ą</w:t>
      </w:r>
      <w:r w:rsidR="00696CC7">
        <w:rPr>
          <w:rFonts w:ascii="Times New Roman" w:hAnsi="Times New Roman" w:cs="Times New Roman"/>
        </w:rPr>
        <w:t>c</w:t>
      </w:r>
      <w:r w:rsidR="00044805">
        <w:rPr>
          <w:rFonts w:ascii="Times New Roman" w:hAnsi="Times New Roman" w:cs="Times New Roman"/>
        </w:rPr>
        <w:t>u kalendarzowym</w:t>
      </w:r>
      <w:r w:rsidR="00696CC7">
        <w:rPr>
          <w:rFonts w:ascii="Times New Roman" w:hAnsi="Times New Roman" w:cs="Times New Roman"/>
        </w:rPr>
        <w:t xml:space="preserve"> godzin </w:t>
      </w:r>
      <w:r w:rsidR="006424AC">
        <w:rPr>
          <w:rFonts w:ascii="Times New Roman" w:hAnsi="Times New Roman" w:cs="Times New Roman"/>
        </w:rPr>
        <w:t xml:space="preserve">dydaktycznych </w:t>
      </w:r>
      <w:r w:rsidR="00696CC7">
        <w:rPr>
          <w:rFonts w:ascii="Times New Roman" w:hAnsi="Times New Roman" w:cs="Times New Roman"/>
        </w:rPr>
        <w:t>szkoleń w ramach</w:t>
      </w:r>
      <w:r w:rsidR="00044805">
        <w:rPr>
          <w:rFonts w:ascii="Times New Roman" w:hAnsi="Times New Roman" w:cs="Times New Roman"/>
        </w:rPr>
        <w:t xml:space="preserve"> realizacji</w:t>
      </w:r>
      <w:r w:rsidR="00932467">
        <w:rPr>
          <w:rFonts w:ascii="Times New Roman" w:hAnsi="Times New Roman" w:cs="Times New Roman"/>
        </w:rPr>
        <w:t xml:space="preserve"> </w:t>
      </w:r>
      <w:r w:rsidR="00101DBE">
        <w:rPr>
          <w:rFonts w:ascii="Times New Roman" w:hAnsi="Times New Roman" w:cs="Times New Roman"/>
        </w:rPr>
        <w:t>danej części Zamówienia</w:t>
      </w:r>
      <w:r w:rsidR="00932467">
        <w:rPr>
          <w:rFonts w:ascii="Times New Roman" w:hAnsi="Times New Roman" w:cs="Times New Roman"/>
        </w:rPr>
        <w:t xml:space="preserve"> oraz </w:t>
      </w:r>
      <w:r w:rsidR="00F861A6">
        <w:rPr>
          <w:rFonts w:ascii="Times New Roman" w:hAnsi="Times New Roman" w:cs="Times New Roman"/>
        </w:rPr>
        <w:t xml:space="preserve">stawki godzinowej </w:t>
      </w:r>
      <w:r w:rsidR="00101DBE">
        <w:rPr>
          <w:rFonts w:ascii="Times New Roman" w:hAnsi="Times New Roman" w:cs="Times New Roman"/>
        </w:rPr>
        <w:t xml:space="preserve">za realizację </w:t>
      </w:r>
      <w:r w:rsidR="006424AC">
        <w:rPr>
          <w:rFonts w:ascii="Times New Roman" w:hAnsi="Times New Roman" w:cs="Times New Roman"/>
        </w:rPr>
        <w:t xml:space="preserve">godziny dydaktycznej w ramach realizacji tej części Zamówienia wskazanej w ust. 1 powyżej. </w:t>
      </w:r>
      <w:r w:rsidR="00CF00B4">
        <w:rPr>
          <w:rFonts w:ascii="Times New Roman" w:hAnsi="Times New Roman" w:cs="Times New Roman"/>
        </w:rPr>
        <w:t xml:space="preserve"> </w:t>
      </w:r>
    </w:p>
    <w:p w14:paraId="7F235BA4" w14:textId="58D04BCB" w:rsidR="00117E01" w:rsidRPr="006421DB" w:rsidRDefault="006421DB" w:rsidP="006421DB">
      <w:pPr>
        <w:pStyle w:val="Akapitzlist"/>
        <w:numPr>
          <w:ilvl w:val="0"/>
          <w:numId w:val="14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99441E">
        <w:rPr>
          <w:rFonts w:ascii="Times New Roman" w:hAnsi="Times New Roman" w:cs="Times New Roman"/>
        </w:rPr>
        <w:t>Kwota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</w:rPr>
        <w:t>wynagrodzenia</w:t>
      </w:r>
      <w:r w:rsidRPr="0099441E">
        <w:rPr>
          <w:rFonts w:ascii="Times New Roman" w:hAnsi="Times New Roman" w:cs="Times New Roman"/>
          <w:spacing w:val="-9"/>
        </w:rPr>
        <w:t xml:space="preserve"> </w:t>
      </w:r>
      <w:r w:rsidRPr="0099441E">
        <w:rPr>
          <w:rFonts w:ascii="Times New Roman" w:hAnsi="Times New Roman" w:cs="Times New Roman"/>
        </w:rPr>
        <w:t>wypłacanego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</w:rPr>
        <w:t>na</w:t>
      </w:r>
      <w:r w:rsidRPr="0099441E">
        <w:rPr>
          <w:rFonts w:ascii="Times New Roman" w:hAnsi="Times New Roman" w:cs="Times New Roman"/>
          <w:spacing w:val="-9"/>
        </w:rPr>
        <w:t xml:space="preserve"> </w:t>
      </w:r>
      <w:r w:rsidRPr="0099441E">
        <w:rPr>
          <w:rFonts w:ascii="Times New Roman" w:hAnsi="Times New Roman" w:cs="Times New Roman"/>
        </w:rPr>
        <w:t>rachunek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</w:rPr>
        <w:t>do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</w:rPr>
        <w:t>umowy</w:t>
      </w:r>
      <w:r w:rsidRPr="0099441E">
        <w:rPr>
          <w:rFonts w:ascii="Times New Roman" w:hAnsi="Times New Roman" w:cs="Times New Roman"/>
          <w:spacing w:val="-8"/>
        </w:rPr>
        <w:t xml:space="preserve"> </w:t>
      </w:r>
      <w:r w:rsidRPr="0099441E">
        <w:rPr>
          <w:rFonts w:ascii="Times New Roman" w:hAnsi="Times New Roman" w:cs="Times New Roman"/>
        </w:rPr>
        <w:t>cywilno-prawnej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  <w:spacing w:val="-2"/>
        </w:rPr>
        <w:t xml:space="preserve">zostanie pomniejszona o </w:t>
      </w:r>
      <w:r w:rsidRPr="0099441E">
        <w:rPr>
          <w:rFonts w:ascii="Times New Roman" w:hAnsi="Times New Roman" w:cs="Times New Roman"/>
        </w:rPr>
        <w:t>odprowadzone</w:t>
      </w:r>
      <w:r w:rsidRPr="0099441E">
        <w:rPr>
          <w:rFonts w:ascii="Times New Roman" w:hAnsi="Times New Roman" w:cs="Times New Roman"/>
          <w:spacing w:val="-4"/>
        </w:rPr>
        <w:t xml:space="preserve"> </w:t>
      </w:r>
      <w:r w:rsidRPr="0099441E">
        <w:rPr>
          <w:rFonts w:ascii="Times New Roman" w:hAnsi="Times New Roman" w:cs="Times New Roman"/>
        </w:rPr>
        <w:t>składki</w:t>
      </w:r>
      <w:r w:rsidRPr="0099441E">
        <w:rPr>
          <w:rFonts w:ascii="Times New Roman" w:hAnsi="Times New Roman" w:cs="Times New Roman"/>
          <w:spacing w:val="-5"/>
        </w:rPr>
        <w:t xml:space="preserve"> </w:t>
      </w:r>
      <w:r w:rsidRPr="0099441E">
        <w:rPr>
          <w:rFonts w:ascii="Times New Roman" w:hAnsi="Times New Roman" w:cs="Times New Roman"/>
        </w:rPr>
        <w:t>na</w:t>
      </w:r>
      <w:r w:rsidRPr="0099441E">
        <w:rPr>
          <w:rFonts w:ascii="Times New Roman" w:hAnsi="Times New Roman" w:cs="Times New Roman"/>
          <w:spacing w:val="-3"/>
        </w:rPr>
        <w:t xml:space="preserve"> </w:t>
      </w:r>
      <w:r w:rsidRPr="0099441E">
        <w:rPr>
          <w:rFonts w:ascii="Times New Roman" w:hAnsi="Times New Roman" w:cs="Times New Roman"/>
        </w:rPr>
        <w:t>ubezpieczenie</w:t>
      </w:r>
      <w:r w:rsidRPr="0099441E">
        <w:rPr>
          <w:rFonts w:ascii="Times New Roman" w:hAnsi="Times New Roman" w:cs="Times New Roman"/>
          <w:spacing w:val="-3"/>
        </w:rPr>
        <w:t xml:space="preserve"> </w:t>
      </w:r>
      <w:r w:rsidRPr="0099441E">
        <w:rPr>
          <w:rFonts w:ascii="Times New Roman" w:hAnsi="Times New Roman" w:cs="Times New Roman"/>
        </w:rPr>
        <w:t xml:space="preserve">społeczne (łącznie zleceniodawcy i zleceniobiorcy) </w:t>
      </w:r>
      <w:r w:rsidRPr="0099441E">
        <w:rPr>
          <w:rFonts w:ascii="Times New Roman" w:hAnsi="Times New Roman" w:cs="Times New Roman"/>
          <w:spacing w:val="-5"/>
        </w:rPr>
        <w:t xml:space="preserve"> </w:t>
      </w:r>
      <w:r w:rsidRPr="0099441E">
        <w:rPr>
          <w:rFonts w:ascii="Times New Roman" w:hAnsi="Times New Roman" w:cs="Times New Roman"/>
        </w:rPr>
        <w:t>i</w:t>
      </w:r>
      <w:r w:rsidRPr="0099441E">
        <w:rPr>
          <w:rFonts w:ascii="Times New Roman" w:hAnsi="Times New Roman" w:cs="Times New Roman"/>
          <w:spacing w:val="-4"/>
        </w:rPr>
        <w:t xml:space="preserve"> </w:t>
      </w:r>
      <w:r w:rsidRPr="0099441E">
        <w:rPr>
          <w:rFonts w:ascii="Times New Roman" w:hAnsi="Times New Roman" w:cs="Times New Roman"/>
        </w:rPr>
        <w:t>zdrowotne</w:t>
      </w:r>
      <w:r w:rsidRPr="0099441E">
        <w:rPr>
          <w:rFonts w:ascii="Times New Roman" w:hAnsi="Times New Roman" w:cs="Times New Roman"/>
          <w:spacing w:val="-4"/>
        </w:rPr>
        <w:t xml:space="preserve"> </w:t>
      </w:r>
      <w:r w:rsidRPr="0099441E">
        <w:rPr>
          <w:rFonts w:ascii="Times New Roman" w:hAnsi="Times New Roman" w:cs="Times New Roman"/>
        </w:rPr>
        <w:t>(ZUS)</w:t>
      </w:r>
      <w:r w:rsidRPr="0099441E">
        <w:rPr>
          <w:rFonts w:ascii="Times New Roman" w:hAnsi="Times New Roman" w:cs="Times New Roman"/>
          <w:spacing w:val="-5"/>
        </w:rPr>
        <w:t xml:space="preserve"> </w:t>
      </w:r>
      <w:r w:rsidRPr="0099441E">
        <w:rPr>
          <w:rFonts w:ascii="Times New Roman" w:hAnsi="Times New Roman" w:cs="Times New Roman"/>
        </w:rPr>
        <w:t>oraz</w:t>
      </w:r>
      <w:r w:rsidRPr="0099441E">
        <w:rPr>
          <w:rFonts w:ascii="Times New Roman" w:hAnsi="Times New Roman" w:cs="Times New Roman"/>
          <w:spacing w:val="-1"/>
        </w:rPr>
        <w:t xml:space="preserve"> </w:t>
      </w:r>
      <w:r w:rsidRPr="0099441E">
        <w:rPr>
          <w:rFonts w:ascii="Times New Roman" w:hAnsi="Times New Roman" w:cs="Times New Roman"/>
        </w:rPr>
        <w:t>zaliczkę</w:t>
      </w:r>
      <w:r w:rsidRPr="0099441E">
        <w:rPr>
          <w:rFonts w:ascii="Times New Roman" w:hAnsi="Times New Roman" w:cs="Times New Roman"/>
          <w:spacing w:val="-5"/>
        </w:rPr>
        <w:t xml:space="preserve"> </w:t>
      </w:r>
      <w:r w:rsidRPr="0099441E">
        <w:rPr>
          <w:rFonts w:ascii="Times New Roman" w:hAnsi="Times New Roman" w:cs="Times New Roman"/>
        </w:rPr>
        <w:t>na podatek dochodowy od osób fizycznych. Zapłata wynagrodzenia nastąpi w terminie do 14 dni od dnia przekazania rachunku do umowy cywilno-prawnej, pod warunkiem zatwierdzenia przez Zamawiającego dokumentacji dot. szkoleń zrealizowanych w danym miesiącu.</w:t>
      </w:r>
    </w:p>
    <w:p w14:paraId="185C0DDE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ind w:right="2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będzie</w:t>
      </w:r>
      <w:r w:rsidRPr="005D3B07">
        <w:rPr>
          <w:rFonts w:ascii="Times New Roman" w:hAnsi="Times New Roman" w:cs="Times New Roman"/>
          <w:spacing w:val="37"/>
        </w:rPr>
        <w:t xml:space="preserve"> </w:t>
      </w:r>
      <w:r w:rsidRPr="005D3B07">
        <w:rPr>
          <w:rFonts w:ascii="Times New Roman" w:hAnsi="Times New Roman" w:cs="Times New Roman"/>
        </w:rPr>
        <w:t>płatne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przelewem</w:t>
      </w:r>
      <w:r w:rsidRPr="005D3B07">
        <w:rPr>
          <w:rFonts w:ascii="Times New Roman" w:hAnsi="Times New Roman" w:cs="Times New Roman"/>
          <w:spacing w:val="37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konto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dla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38"/>
        </w:rPr>
        <w:t xml:space="preserve"> </w:t>
      </w:r>
      <w:r w:rsidRPr="005D3B07">
        <w:rPr>
          <w:rFonts w:ascii="Times New Roman" w:hAnsi="Times New Roman" w:cs="Times New Roman"/>
        </w:rPr>
        <w:t>wskazane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rachunku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 xml:space="preserve">lub </w:t>
      </w:r>
      <w:r w:rsidRPr="005D3B07">
        <w:rPr>
          <w:rFonts w:ascii="Times New Roman" w:hAnsi="Times New Roman" w:cs="Times New Roman"/>
          <w:spacing w:val="-2"/>
        </w:rPr>
        <w:t>fakturze.</w:t>
      </w:r>
    </w:p>
    <w:p w14:paraId="1E8CB76C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19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wskazane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pokrywa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wszelkie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koszty,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jakie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poniesie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związku</w:t>
      </w:r>
    </w:p>
    <w:p w14:paraId="17655F70" w14:textId="77777777" w:rsidR="005D3B07" w:rsidRPr="005D3B07" w:rsidRDefault="005D3B07" w:rsidP="005D3B07">
      <w:pPr>
        <w:spacing w:before="42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wykonywaniem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270AFDD1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60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 określone w ust.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1 stanowi całkowite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wynagrodzenie należne Wykonawcy z tytułu wykonania wszelkich zobowiązań określonych w umowie i obejmuje wszelkie koszty związane z realizacją przedmiotu umowy, określonego w § 1 i nie podlega zmianie przez cały okres obowiązywania umowy.</w:t>
      </w:r>
    </w:p>
    <w:p w14:paraId="6BB80241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określone</w:t>
      </w:r>
      <w:r w:rsidRPr="005D3B07">
        <w:rPr>
          <w:rFonts w:ascii="Times New Roman" w:hAnsi="Times New Roman" w:cs="Times New Roman"/>
          <w:spacing w:val="2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25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zostało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ustalone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podstawie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wystarczających</w:t>
      </w:r>
      <w:r w:rsidRPr="005D3B07">
        <w:rPr>
          <w:rFonts w:ascii="Times New Roman" w:hAnsi="Times New Roman" w:cs="Times New Roman"/>
          <w:spacing w:val="25"/>
        </w:rPr>
        <w:t xml:space="preserve"> </w:t>
      </w:r>
      <w:r w:rsidRPr="005D3B07">
        <w:rPr>
          <w:rFonts w:ascii="Times New Roman" w:hAnsi="Times New Roman" w:cs="Times New Roman"/>
        </w:rPr>
        <w:t>informacji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i</w:t>
      </w:r>
    </w:p>
    <w:p w14:paraId="3CFD63D9" w14:textId="77777777" w:rsidR="005D3B07" w:rsidRPr="005D3B07" w:rsidRDefault="005D3B07" w:rsidP="005D3B07">
      <w:pPr>
        <w:spacing w:before="45" w:line="276" w:lineRule="auto"/>
        <w:ind w:left="285" w:right="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obejmuje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ryzyko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odpowiedzialność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tytułu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prawidłowego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oszacowania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wszelkich kosztów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związanych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dokonanego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uwzględnieniem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 xml:space="preserve">oddziaływania czynników mających lub mogących mieć wpływ na koszty wykonania zamówienia. </w:t>
      </w:r>
      <w:r w:rsidRPr="005D3B07">
        <w:rPr>
          <w:rFonts w:ascii="Times New Roman" w:hAnsi="Times New Roman" w:cs="Times New Roman"/>
        </w:rPr>
        <w:lastRenderedPageBreak/>
        <w:t>Niedoszacowanie, pominięcie lub brak rozpoznania warunków koniecznych do prawidłowego wykonania umowy nie może być podstawą do żądania zmiany wynagrodzenia określonego w niniejszej umowie.</w:t>
      </w:r>
    </w:p>
    <w:p w14:paraId="5FEC4137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Warunkiem wypłaty wynagrodzenia w terminie, o którym mowa w ust. 4, jest posiadanie przez Zamawiającego środków KPO na realizację Projektu, otrzymanych w formie dotacji. W przypadku braku wystarczających środków na realizację Projektu, termin płatności ulega zawieszeniu do dnia wpływu na rachunek bankowy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środków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 dotacji, nie dłużej jednak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niż na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 xml:space="preserve">okres 90 </w:t>
      </w:r>
      <w:r w:rsidRPr="005D3B07">
        <w:rPr>
          <w:rFonts w:ascii="Times New Roman" w:hAnsi="Times New Roman" w:cs="Times New Roman"/>
          <w:spacing w:val="-4"/>
        </w:rPr>
        <w:t>dni.</w:t>
      </w:r>
    </w:p>
    <w:p w14:paraId="058EBC77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braku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zapłaty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wynagrodzenia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upłynięciu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terminu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90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dni,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ust. 9, Wykonawca ma prawo powstrzymania się od dalszego świadczenia usług do momentu uregulowania płatności.</w:t>
      </w:r>
    </w:p>
    <w:p w14:paraId="4FE0E0C5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ind w:right="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nie może bez uprzedniej pisemnej zgody Zamawiającego przenosić wierzytelności z Umowy na osobę trzecią.</w:t>
      </w:r>
    </w:p>
    <w:p w14:paraId="011BC09C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20B8C863" w14:textId="77777777" w:rsidR="005D3B07" w:rsidRPr="005D3B07" w:rsidRDefault="005D3B07" w:rsidP="005D3B07">
      <w:pPr>
        <w:spacing w:before="12"/>
        <w:rPr>
          <w:rFonts w:ascii="Times New Roman" w:hAnsi="Times New Roman" w:cs="Times New Roman"/>
        </w:rPr>
      </w:pPr>
    </w:p>
    <w:p w14:paraId="6BEC3BC8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8" w:name="§_6._Ewaluacja"/>
      <w:bookmarkEnd w:id="8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6.</w:t>
      </w:r>
      <w:r w:rsidRPr="005D3B07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Ewaluacja</w:t>
      </w:r>
    </w:p>
    <w:p w14:paraId="60BE4760" w14:textId="77777777" w:rsidR="005D3B07" w:rsidRPr="005D3B07" w:rsidRDefault="005D3B07" w:rsidP="00D61AAF">
      <w:pPr>
        <w:numPr>
          <w:ilvl w:val="0"/>
          <w:numId w:val="13"/>
        </w:numPr>
        <w:tabs>
          <w:tab w:val="left" w:pos="285"/>
        </w:tabs>
        <w:spacing w:before="161" w:line="276" w:lineRule="auto"/>
        <w:ind w:right="28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zastrzega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sobie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przeprowadzania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kontroli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czasie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 xml:space="preserve">przedmiotu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7EC51CB1" w14:textId="77777777" w:rsidR="005D3B07" w:rsidRPr="005D3B07" w:rsidRDefault="005D3B07" w:rsidP="00D61AAF">
      <w:pPr>
        <w:numPr>
          <w:ilvl w:val="0"/>
          <w:numId w:val="13"/>
        </w:numPr>
        <w:tabs>
          <w:tab w:val="left" w:pos="285"/>
        </w:tabs>
        <w:spacing w:before="119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Realizowane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Wykonawcę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szkolenia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objęte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zostaną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procesem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ewaluacji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dokonywanej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przez</w:t>
      </w:r>
    </w:p>
    <w:p w14:paraId="6AEAA4F0" w14:textId="77777777" w:rsidR="005D3B07" w:rsidRPr="005D3B07" w:rsidRDefault="005D3B07" w:rsidP="005D3B07">
      <w:pPr>
        <w:spacing w:before="41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Zamawiającego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na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podstawie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anonimowych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ankiet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wypełnianych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przez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uczestników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szkoleń.</w:t>
      </w:r>
    </w:p>
    <w:p w14:paraId="46C68818" w14:textId="77777777" w:rsidR="005D3B07" w:rsidRPr="005D3B07" w:rsidRDefault="005D3B07" w:rsidP="00D61AAF">
      <w:pPr>
        <w:numPr>
          <w:ilvl w:val="0"/>
          <w:numId w:val="13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uwzględnić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wytyczne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Zamawiającego,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wynikające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analizy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ankiet</w:t>
      </w:r>
    </w:p>
    <w:p w14:paraId="495FD2C4" w14:textId="77777777" w:rsidR="005D3B07" w:rsidRPr="005D3B07" w:rsidRDefault="005D3B07" w:rsidP="005D3B07">
      <w:pPr>
        <w:spacing w:before="40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ewaluacyjnych.</w:t>
      </w:r>
    </w:p>
    <w:p w14:paraId="7C257F11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4588B586" w14:textId="77777777" w:rsidR="005D3B07" w:rsidRPr="005D3B07" w:rsidRDefault="005D3B07" w:rsidP="005D3B07">
      <w:pPr>
        <w:spacing w:before="52"/>
        <w:rPr>
          <w:rFonts w:ascii="Times New Roman" w:hAnsi="Times New Roman" w:cs="Times New Roman"/>
        </w:rPr>
      </w:pPr>
    </w:p>
    <w:p w14:paraId="28A8A362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9" w:name="§_7._Reprezentacja"/>
      <w:bookmarkEnd w:id="9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7.</w:t>
      </w:r>
      <w:r w:rsidRPr="005D3B07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Reprezentacja</w:t>
      </w:r>
    </w:p>
    <w:p w14:paraId="6890A7F0" w14:textId="77777777" w:rsidR="005D3B07" w:rsidRPr="005D3B07" w:rsidRDefault="005D3B07" w:rsidP="00D61AAF">
      <w:pPr>
        <w:numPr>
          <w:ilvl w:val="0"/>
          <w:numId w:val="12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trakcie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osobami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upoważnionymi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reprezentowania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są:</w:t>
      </w:r>
    </w:p>
    <w:p w14:paraId="10878B04" w14:textId="77777777" w:rsidR="005D3B07" w:rsidRPr="005D3B07" w:rsidRDefault="005D3B07" w:rsidP="00D61AAF">
      <w:pPr>
        <w:numPr>
          <w:ilvl w:val="1"/>
          <w:numId w:val="12"/>
        </w:numPr>
        <w:tabs>
          <w:tab w:val="left" w:pos="705"/>
        </w:tabs>
        <w:spacing w:before="161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................................</w:t>
      </w:r>
      <w:r w:rsidRPr="005D3B07">
        <w:rPr>
          <w:rFonts w:ascii="Times New Roman" w:hAnsi="Times New Roman" w:cs="Times New Roman"/>
          <w:spacing w:val="1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-</w:t>
      </w:r>
      <w:r w:rsidRPr="005D3B07">
        <w:rPr>
          <w:rFonts w:ascii="Times New Roman" w:hAnsi="Times New Roman" w:cs="Times New Roman"/>
          <w:spacing w:val="1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..........................,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e-mail:...................,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tel.:...................</w:t>
      </w:r>
    </w:p>
    <w:p w14:paraId="3AECD05A" w14:textId="77777777" w:rsidR="005D3B07" w:rsidRPr="005D3B07" w:rsidRDefault="005D3B07" w:rsidP="00D61AAF">
      <w:pPr>
        <w:numPr>
          <w:ilvl w:val="1"/>
          <w:numId w:val="12"/>
        </w:numPr>
        <w:tabs>
          <w:tab w:val="left" w:pos="705"/>
        </w:tabs>
        <w:spacing w:before="160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................................</w:t>
      </w:r>
      <w:r w:rsidRPr="005D3B07">
        <w:rPr>
          <w:rFonts w:ascii="Times New Roman" w:hAnsi="Times New Roman" w:cs="Times New Roman"/>
          <w:spacing w:val="1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-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..........................,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e-mail:...................,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tel.:...................</w:t>
      </w:r>
    </w:p>
    <w:p w14:paraId="2A01D381" w14:textId="77777777" w:rsidR="005D3B07" w:rsidRPr="005D3B07" w:rsidRDefault="005D3B07" w:rsidP="00D61AAF">
      <w:pPr>
        <w:numPr>
          <w:ilvl w:val="0"/>
          <w:numId w:val="12"/>
        </w:numPr>
        <w:tabs>
          <w:tab w:val="left" w:pos="285"/>
          <w:tab w:val="left" w:leader="dot" w:pos="7998"/>
        </w:tabs>
        <w:spacing w:before="161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trakcie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osobą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reprezentacji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jest</w:t>
      </w:r>
      <w:r w:rsidRPr="005D3B07">
        <w:rPr>
          <w:rFonts w:ascii="Times New Roman" w:hAnsi="Times New Roman" w:cs="Times New Roman"/>
        </w:rPr>
        <w:tab/>
        <w:t>..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-</w:t>
      </w:r>
    </w:p>
    <w:p w14:paraId="231BC84B" w14:textId="77777777" w:rsidR="005D3B07" w:rsidRPr="005D3B07" w:rsidRDefault="005D3B07" w:rsidP="005D3B07">
      <w:pPr>
        <w:spacing w:before="40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..........................,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e-mail:...................,</w:t>
      </w:r>
      <w:r w:rsidRPr="005D3B07">
        <w:rPr>
          <w:rFonts w:ascii="Times New Roman" w:hAnsi="Times New Roman" w:cs="Times New Roman"/>
          <w:spacing w:val="23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tel.:...................</w:t>
      </w:r>
    </w:p>
    <w:p w14:paraId="7BDFA335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4D8530C6" w14:textId="77777777" w:rsidR="005D3B07" w:rsidRPr="005D3B07" w:rsidRDefault="005D3B07" w:rsidP="005D3B07">
      <w:pPr>
        <w:spacing w:before="53"/>
        <w:rPr>
          <w:rFonts w:ascii="Times New Roman" w:hAnsi="Times New Roman" w:cs="Times New Roman"/>
        </w:rPr>
      </w:pPr>
    </w:p>
    <w:p w14:paraId="09ACF3F9" w14:textId="77777777" w:rsidR="005D3B07" w:rsidRPr="005D3B07" w:rsidRDefault="005D3B07" w:rsidP="005D3B07">
      <w:pPr>
        <w:ind w:left="93" w:right="93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0" w:name="§_8._Kary_umowne"/>
      <w:bookmarkEnd w:id="10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8.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Kary</w:t>
      </w:r>
      <w:r w:rsidRPr="005D3B07">
        <w:rPr>
          <w:rFonts w:ascii="Times New Roman" w:hAnsi="Times New Roman" w:cs="Times New Roman"/>
          <w:b/>
          <w:bCs/>
          <w:spacing w:val="-2"/>
        </w:rPr>
        <w:t xml:space="preserve"> umowne</w:t>
      </w:r>
    </w:p>
    <w:p w14:paraId="4B185B57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zapłacenia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kary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umownej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następujących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przypadkach:</w:t>
      </w:r>
    </w:p>
    <w:p w14:paraId="0075082E" w14:textId="77777777" w:rsidR="005D3B07" w:rsidRPr="005D3B07" w:rsidRDefault="005D3B07" w:rsidP="00D61AAF">
      <w:pPr>
        <w:numPr>
          <w:ilvl w:val="1"/>
          <w:numId w:val="11"/>
        </w:numPr>
        <w:tabs>
          <w:tab w:val="left" w:pos="705"/>
        </w:tabs>
        <w:spacing w:before="160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odstąpienia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przyczyn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leżących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stronie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w</w:t>
      </w:r>
    </w:p>
    <w:p w14:paraId="24C76B95" w14:textId="77777777" w:rsidR="005D3B07" w:rsidRPr="005D3B07" w:rsidRDefault="005D3B07" w:rsidP="005507A1">
      <w:pPr>
        <w:spacing w:before="41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20%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wynagrodzenia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umownego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brutto,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5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ust.2</w:t>
      </w:r>
    </w:p>
    <w:p w14:paraId="117706AE" w14:textId="77777777" w:rsidR="005D3B07" w:rsidRPr="005D3B07" w:rsidRDefault="005D3B07" w:rsidP="00D61AAF">
      <w:pPr>
        <w:numPr>
          <w:ilvl w:val="1"/>
          <w:numId w:val="11"/>
        </w:numPr>
        <w:tabs>
          <w:tab w:val="left" w:pos="705"/>
        </w:tabs>
        <w:spacing w:before="159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niewykonania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30%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wynagrodzenia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umownego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brutto,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o</w:t>
      </w:r>
    </w:p>
    <w:p w14:paraId="1E47EE22" w14:textId="77777777" w:rsidR="005D3B07" w:rsidRPr="005D3B07" w:rsidRDefault="005D3B07" w:rsidP="005D3B07">
      <w:pPr>
        <w:spacing w:before="41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5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ust.2,</w:t>
      </w:r>
    </w:p>
    <w:p w14:paraId="0A3869A2" w14:textId="77777777" w:rsidR="005D3B07" w:rsidRPr="005D3B07" w:rsidRDefault="005D3B07" w:rsidP="00D61AAF">
      <w:pPr>
        <w:numPr>
          <w:ilvl w:val="1"/>
          <w:numId w:val="11"/>
        </w:numPr>
        <w:tabs>
          <w:tab w:val="left" w:pos="705"/>
        </w:tabs>
        <w:spacing w:before="45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nienależytego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wykonania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20%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wynagrodzenia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umownego</w:t>
      </w:r>
    </w:p>
    <w:p w14:paraId="31391942" w14:textId="77777777" w:rsidR="005D3B07" w:rsidRPr="005D3B07" w:rsidRDefault="005D3B07" w:rsidP="005507A1">
      <w:pPr>
        <w:spacing w:before="40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brutto,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5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ust.2.</w:t>
      </w:r>
    </w:p>
    <w:p w14:paraId="768AD5A9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61" w:line="276" w:lineRule="auto"/>
        <w:ind w:right="35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nienależyte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uznaje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realizację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niezgodnie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zapytaniem ofertowym oraz złożoną ofertą.</w:t>
      </w:r>
    </w:p>
    <w:p w14:paraId="4733A8AF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19" w:line="276" w:lineRule="auto"/>
        <w:ind w:right="32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niewykonania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przysługuje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wynagrodzenie,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 xml:space="preserve">a </w:t>
      </w:r>
      <w:r w:rsidRPr="005D3B07">
        <w:rPr>
          <w:rFonts w:ascii="Times New Roman" w:hAnsi="Times New Roman" w:cs="Times New Roman"/>
        </w:rPr>
        <w:lastRenderedPageBreak/>
        <w:t>ponadto Zamawiający może obciążyć Wykonawcę karą umowną naliczoną na zasadach określonych w ust. 1 pkt. 2).</w:t>
      </w:r>
    </w:p>
    <w:p w14:paraId="23DB17D2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21" w:line="276" w:lineRule="auto"/>
        <w:ind w:right="23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Zamawiającemu przysługuje prawo dochodzenia odszkodowania na zasadach ogólnych prawa cywilnego,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jeżeli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poniesiona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szkoda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przewyższa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wysokość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zastrzeżonych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kar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umownych.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Zapłata odszkodowania i kar umownych nie zwalnia Wykonawcy z obowiązku wykonania przedmiotu</w:t>
      </w:r>
    </w:p>
    <w:p w14:paraId="272D8964" w14:textId="77777777" w:rsidR="005D3B07" w:rsidRPr="005D3B07" w:rsidRDefault="005D3B07" w:rsidP="005507A1">
      <w:pPr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jakichkolwiek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innych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zobowiązań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wynikających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warunków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18FC7A5A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60" w:line="276" w:lineRule="auto"/>
        <w:ind w:right="4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Kary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umowne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będą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płatne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Wykonawcę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podstawie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wezwania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zapłaty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7-dniowym terminem płatności. Wykonawca wyraża zgodę na potrącanie naliczonych kar umownych bezpośrednio z wynagrodzenia. O wysokości kar oraz sposobie potrącania Zamawiający poinformuje Wykonawcę w formie pisemnej.</w:t>
      </w:r>
    </w:p>
    <w:p w14:paraId="28EE8AF0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20" w:line="276" w:lineRule="auto"/>
        <w:ind w:right="16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Strony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zastrzegają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sobie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odszkodowania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uzupełniającego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zgodnie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zasadami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ogólnymi Kodeksu cywilnego, przenoszącego wysokość kar umownych do wysokości rzeczywiście poniesionej szkody.</w:t>
      </w:r>
    </w:p>
    <w:p w14:paraId="6254F486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7035A2A0" w14:textId="77777777" w:rsidR="005D3B07" w:rsidRPr="005D3B07" w:rsidRDefault="005D3B07" w:rsidP="005D3B07">
      <w:pPr>
        <w:spacing w:before="12"/>
        <w:rPr>
          <w:rFonts w:ascii="Times New Roman" w:hAnsi="Times New Roman" w:cs="Times New Roman"/>
        </w:rPr>
      </w:pPr>
    </w:p>
    <w:p w14:paraId="54ACCE2F" w14:textId="77777777" w:rsidR="005D3B07" w:rsidRPr="005D3B07" w:rsidRDefault="005D3B07" w:rsidP="005D3B07">
      <w:pPr>
        <w:ind w:left="93" w:right="93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1" w:name="§_9._Odstąpienie_od_umowy"/>
      <w:bookmarkEnd w:id="11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9.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Odstąpienie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od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4"/>
        </w:rPr>
        <w:t>umowy</w:t>
      </w:r>
    </w:p>
    <w:p w14:paraId="046EB6DF" w14:textId="77777777" w:rsidR="005D3B07" w:rsidRPr="005D3B07" w:rsidRDefault="005D3B07" w:rsidP="00D61AAF">
      <w:pPr>
        <w:numPr>
          <w:ilvl w:val="0"/>
          <w:numId w:val="10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Zamawiającemu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przysługuje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odstąpienia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Umowy:</w:t>
      </w:r>
    </w:p>
    <w:p w14:paraId="266A3BAA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  <w:tab w:val="left" w:pos="711"/>
        </w:tabs>
        <w:spacing w:before="161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razie wystąpienia istotnej zmiany okoliczności powodującej, że wykonanie Umowy nie leży w interesie publicznym, czego nie można było przewidzieć w chwili zawarcia Umowy. Odstąpienie od Umowy może nastąpić w terminie 30 dni od powzięcia wiadomości o powyższych okolicznościach, w takim wypadku Wykonawca może żądać wyłącznie wynagrodzenia należnego z tytułu wykonania części Umowy,</w:t>
      </w:r>
    </w:p>
    <w:p w14:paraId="547FBA81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  <w:tab w:val="left" w:pos="711"/>
        </w:tabs>
        <w:spacing w:before="119" w:line="276" w:lineRule="auto"/>
        <w:ind w:right="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przypadku rozwiązania umowy pomiędzy Zamawiającym a Fundacją Rozwoju Systemu Edukacji,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podstawie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której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realizowany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Projekt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trybie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natychmiastowym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bez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okresu wypowiedzenia, a Wykonawca ma obowiązek wstrzymać realizację przedmiotu zamówienia z chwilą otrzymania od Zamawiającego pisemnej wiadomości o wystąpieniu ww. okoliczności oraz zachowuje prawo do uzyskania wynagrodzenia z tytułu wykonanej pracy do czasu wstrzymania realizacji przedmiotu zamówienia,</w:t>
      </w:r>
    </w:p>
    <w:p w14:paraId="4322C739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  <w:tab w:val="left" w:pos="711"/>
        </w:tabs>
        <w:spacing w:before="121" w:line="276" w:lineRule="auto"/>
        <w:ind w:right="6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 xml:space="preserve">w przypadku niewykonywania lub nienależytego wykonywania przedmiotu Umowy przez </w:t>
      </w:r>
      <w:r w:rsidRPr="005D3B07">
        <w:rPr>
          <w:rFonts w:ascii="Times New Roman" w:hAnsi="Times New Roman" w:cs="Times New Roman"/>
          <w:spacing w:val="-2"/>
        </w:rPr>
        <w:t>Wykonawcę</w:t>
      </w:r>
    </w:p>
    <w:p w14:paraId="28419FD0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</w:tabs>
        <w:spacing w:before="120"/>
        <w:ind w:left="709" w:hanging="35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20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zaistnienia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okoliczności,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2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przepisie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635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następnych</w:t>
      </w:r>
    </w:p>
    <w:p w14:paraId="789CBAB0" w14:textId="77777777" w:rsidR="005D3B07" w:rsidRPr="005D3B07" w:rsidRDefault="005D3B07" w:rsidP="005D3B07">
      <w:pPr>
        <w:spacing w:before="41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Kodeksu</w:t>
      </w:r>
      <w:r w:rsidRPr="005D3B07">
        <w:rPr>
          <w:rFonts w:ascii="Times New Roman" w:hAnsi="Times New Roman" w:cs="Times New Roman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cywilnego,</w:t>
      </w:r>
    </w:p>
    <w:p w14:paraId="2FB2E0C2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</w:tabs>
        <w:spacing w:before="160"/>
        <w:ind w:left="709" w:hanging="35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przypadku</w:t>
      </w:r>
      <w:r w:rsidRPr="005D3B07">
        <w:rPr>
          <w:rFonts w:ascii="Times New Roman" w:hAnsi="Times New Roman" w:cs="Times New Roman"/>
          <w:spacing w:val="2"/>
        </w:rPr>
        <w:t xml:space="preserve"> </w:t>
      </w:r>
      <w:r w:rsidRPr="005D3B07">
        <w:rPr>
          <w:rFonts w:ascii="Times New Roman" w:hAnsi="Times New Roman" w:cs="Times New Roman"/>
        </w:rPr>
        <w:t>zaistnienia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innych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okoliczności lub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zdarzeń, gdzie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odstąpienia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 xml:space="preserve">od </w:t>
      </w:r>
      <w:r w:rsidRPr="005D3B07">
        <w:rPr>
          <w:rFonts w:ascii="Times New Roman" w:hAnsi="Times New Roman" w:cs="Times New Roman"/>
          <w:spacing w:val="-2"/>
        </w:rPr>
        <w:t>umowy</w:t>
      </w:r>
    </w:p>
    <w:p w14:paraId="7C653ED3" w14:textId="77777777" w:rsidR="005D3B07" w:rsidRPr="005D3B07" w:rsidRDefault="005D3B07" w:rsidP="005D3B07">
      <w:pPr>
        <w:spacing w:before="41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wynika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ustawy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Kodeksu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cywilnego.</w:t>
      </w:r>
    </w:p>
    <w:p w14:paraId="53282860" w14:textId="77777777" w:rsidR="005D3B07" w:rsidRPr="005D3B07" w:rsidRDefault="005D3B07" w:rsidP="00D61AAF">
      <w:pPr>
        <w:numPr>
          <w:ilvl w:val="0"/>
          <w:numId w:val="10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ma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odstąpienia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terminie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30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dni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wystąpienia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okoliczności,</w:t>
      </w:r>
    </w:p>
    <w:p w14:paraId="48E75C6D" w14:textId="77777777" w:rsidR="005D3B07" w:rsidRPr="005D3B07" w:rsidRDefault="005D3B07" w:rsidP="005D3B07">
      <w:pPr>
        <w:spacing w:before="45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pkt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3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5"/>
        </w:rPr>
        <w:t xml:space="preserve"> 5.</w:t>
      </w:r>
    </w:p>
    <w:p w14:paraId="6ED19930" w14:textId="77777777" w:rsidR="005D3B07" w:rsidRPr="005D3B07" w:rsidRDefault="005D3B07" w:rsidP="00D61AAF">
      <w:pPr>
        <w:numPr>
          <w:ilvl w:val="0"/>
          <w:numId w:val="10"/>
        </w:numPr>
        <w:tabs>
          <w:tab w:val="left" w:pos="285"/>
        </w:tabs>
        <w:spacing w:before="160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Odstąpienie od Umowy powinno nastąpić w formie pisemnej pod rygorem nieważności takiego odstąpienia i powinno zawierać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uzasadnienie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jego dokonania. Odstąpienie uznaje się za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skuteczne z chwilą doręczenia Wykonawcy lub Zamawiającemu.</w:t>
      </w:r>
    </w:p>
    <w:p w14:paraId="79EEAD3C" w14:textId="77777777" w:rsidR="005D3B07" w:rsidRPr="005D3B07" w:rsidRDefault="005D3B07" w:rsidP="00D61AAF">
      <w:pPr>
        <w:numPr>
          <w:ilvl w:val="0"/>
          <w:numId w:val="10"/>
        </w:numPr>
        <w:tabs>
          <w:tab w:val="left" w:pos="285"/>
        </w:tabs>
        <w:spacing w:before="120" w:line="276" w:lineRule="auto"/>
        <w:ind w:right="19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może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rozwiązać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niniejszą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Umowę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trybie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natychmiastowym,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jeżeli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 chwili zawarcia Umowy podlegał wykluczeniu z postępowania na podstawie warunków określonych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zapytaniu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ofertowym,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stanowiącym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załącznik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nr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złożył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związku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 tym fałszywie oświadczenie w celu uzyskania zamówienia. W takim przypadku Wykonawcy nie</w:t>
      </w:r>
    </w:p>
    <w:p w14:paraId="5478DF17" w14:textId="77777777" w:rsidR="005D3B07" w:rsidRPr="005D3B07" w:rsidRDefault="005D3B07" w:rsidP="005D3B07">
      <w:pPr>
        <w:spacing w:before="1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przysługuje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wynagrodzenie,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5.</w:t>
      </w:r>
    </w:p>
    <w:p w14:paraId="3C135EC8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4E27E7F0" w14:textId="77777777" w:rsidR="005D3B07" w:rsidRPr="005D3B07" w:rsidRDefault="005D3B07" w:rsidP="005D3B07">
      <w:pPr>
        <w:spacing w:before="52"/>
        <w:rPr>
          <w:rFonts w:ascii="Times New Roman" w:hAnsi="Times New Roman" w:cs="Times New Roman"/>
        </w:rPr>
      </w:pPr>
    </w:p>
    <w:p w14:paraId="6BF9AE63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2" w:name="§_10._Zmiany_umowy"/>
      <w:bookmarkEnd w:id="12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10.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Zmiany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umowy</w:t>
      </w:r>
    </w:p>
    <w:p w14:paraId="64A401C0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60" w:line="276" w:lineRule="auto"/>
        <w:ind w:right="77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postanowień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niniejszej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wymaga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zgody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obu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stron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wyrażonej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piśmie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pod rygorem nieważności.</w:t>
      </w:r>
    </w:p>
    <w:p w14:paraId="02E41146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dopuszcza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możliwość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postanowień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zawartej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zakresie:</w:t>
      </w:r>
    </w:p>
    <w:p w14:paraId="02775AD6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60" w:line="276" w:lineRule="auto"/>
        <w:ind w:right="426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wszelkich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ile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konieczność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ich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wprowadzenia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będzie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wynikała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 obowiązujących przepisach prawa,</w:t>
      </w:r>
    </w:p>
    <w:p w14:paraId="37E48442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</w:tabs>
        <w:spacing w:before="12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teleadresowych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stron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przy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czym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razie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zapisanych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wyłącznie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w</w:t>
      </w:r>
    </w:p>
    <w:p w14:paraId="54B2B183" w14:textId="77777777" w:rsidR="005D3B07" w:rsidRPr="005D3B07" w:rsidRDefault="005D3B07" w:rsidP="005507A1">
      <w:pPr>
        <w:spacing w:before="41" w:line="276" w:lineRule="auto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preambule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nowe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teleadresowe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mogą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być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pisemnie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notyfikowane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 xml:space="preserve">stronę, której one dotyczą, w odrębnym oświadczeniu, pisemnie tylko poświadczonym przez drugą </w:t>
      </w:r>
      <w:r w:rsidRPr="005D3B07">
        <w:rPr>
          <w:rFonts w:ascii="Times New Roman" w:hAnsi="Times New Roman" w:cs="Times New Roman"/>
          <w:spacing w:val="-2"/>
        </w:rPr>
        <w:t>stronę,</w:t>
      </w:r>
    </w:p>
    <w:p w14:paraId="6650C31B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570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wystąpienia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okoliczności,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strony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były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stanie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przewidzieć,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pomimo zachowania należytej staranności,</w:t>
      </w:r>
    </w:p>
    <w:p w14:paraId="4359DED1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13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działania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siły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wyższej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mającej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bezpośredni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wpływ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terminowość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wykonywania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 xml:space="preserve">przedmiotu </w:t>
      </w:r>
      <w:r w:rsidRPr="005D3B07">
        <w:rPr>
          <w:rFonts w:ascii="Times New Roman" w:hAnsi="Times New Roman" w:cs="Times New Roman"/>
          <w:spacing w:val="-2"/>
        </w:rPr>
        <w:t>umowy,</w:t>
      </w:r>
    </w:p>
    <w:p w14:paraId="69C5C300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</w:tabs>
        <w:spacing w:before="12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przestojów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opóźnień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zawinionych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Zamawiającego,</w:t>
      </w:r>
    </w:p>
    <w:p w14:paraId="62D6D75A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60" w:line="276" w:lineRule="auto"/>
        <w:ind w:right="9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wystąpienia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sytuacji,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gdy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zamówienia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pierwotnym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terminie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leży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 xml:space="preserve">interesie </w:t>
      </w:r>
      <w:r w:rsidRPr="005D3B07">
        <w:rPr>
          <w:rFonts w:ascii="Times New Roman" w:hAnsi="Times New Roman" w:cs="Times New Roman"/>
          <w:spacing w:val="-2"/>
        </w:rPr>
        <w:t>Zamawiającego,</w:t>
      </w:r>
    </w:p>
    <w:p w14:paraId="6710774D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17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wystąpienia,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zawarciu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bezpośredni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wpływ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sposób realizacji umowy.</w:t>
      </w:r>
    </w:p>
    <w:p w14:paraId="7DBDBC7B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2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Wszelkie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wymagają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pisemnego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aneksu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podpisanego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wszystkie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Strony.</w:t>
      </w:r>
    </w:p>
    <w:p w14:paraId="72F4B005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Zamawiający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przewiduje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następujące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zmiany:</w:t>
      </w:r>
    </w:p>
    <w:p w14:paraId="30119B0A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60" w:line="276" w:lineRule="auto"/>
        <w:ind w:right="26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zmianę terminu wykonania przedmiotu umowy ze względów organizacyjnych, których nie można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przewidzieć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etapie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zawierania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związku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przyczynami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leżącymi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po stronie Zamawiającego lecz przez Zamawiającego niezawinionymi,</w:t>
      </w:r>
    </w:p>
    <w:p w14:paraId="2E75A5C7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67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zmiany odnoszące się do zakresu usług, co może być podyktowane względami merytorycznym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organizacyjnymi,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potrzebą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słuchaczy,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co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może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być</w:t>
      </w:r>
    </w:p>
    <w:p w14:paraId="72658048" w14:textId="77777777" w:rsidR="005D3B07" w:rsidRPr="005D3B07" w:rsidRDefault="005D3B07" w:rsidP="005507A1">
      <w:pPr>
        <w:spacing w:line="276" w:lineRule="auto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podyktowane względami merytorycznymi lub organizacyjnymi, w szczególności potrzebą odbiorców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pomocy,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wpłyną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ogólną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liczbę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usług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zaplanowanych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</w:p>
    <w:p w14:paraId="3B17C6BD" w14:textId="77777777" w:rsidR="005D3B07" w:rsidRPr="005D3B07" w:rsidRDefault="005D3B07" w:rsidP="005D3B07">
      <w:pPr>
        <w:spacing w:before="45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ramach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niniejszej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umowy,</w:t>
      </w:r>
    </w:p>
    <w:p w14:paraId="1A301F13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</w:tabs>
        <w:spacing w:before="16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oznaczeń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Stron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względów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formalno-</w:t>
      </w:r>
      <w:r w:rsidRPr="005D3B07">
        <w:rPr>
          <w:rFonts w:ascii="Times New Roman" w:hAnsi="Times New Roman" w:cs="Times New Roman"/>
          <w:spacing w:val="-2"/>
        </w:rPr>
        <w:t>prawnych.</w:t>
      </w:r>
    </w:p>
    <w:p w14:paraId="4324CA48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6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przewiduje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możliwość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postanowień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niniejszej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przypadkach,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gdy:</w:t>
      </w:r>
    </w:p>
    <w:p w14:paraId="757116B4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60" w:line="276" w:lineRule="auto"/>
        <w:ind w:right="3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nastąpi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zmiana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powszechnie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obowiązujących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prawa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mającym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wpływ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na realizację przedmiotu zamówienia,</w:t>
      </w:r>
    </w:p>
    <w:p w14:paraId="0E80DC79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208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konieczność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wprowadzenia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będzie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następstwem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wprowadzonych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umowach pomiędzy Zamawiający a inną niż Wykonawca stroną, w tym instytucjami nadzorującymi</w:t>
      </w:r>
    </w:p>
    <w:p w14:paraId="0096C2C9" w14:textId="77777777" w:rsidR="005D3B07" w:rsidRPr="005D3B07" w:rsidRDefault="005D3B07" w:rsidP="005507A1">
      <w:pPr>
        <w:spacing w:before="1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realizację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Projektu.</w:t>
      </w:r>
    </w:p>
    <w:p w14:paraId="32BB4EAB" w14:textId="77777777" w:rsidR="005D3B07" w:rsidRPr="005D3B07" w:rsidRDefault="005D3B07" w:rsidP="005507A1">
      <w:pPr>
        <w:spacing w:before="253"/>
        <w:jc w:val="both"/>
        <w:rPr>
          <w:rFonts w:ascii="Times New Roman" w:hAnsi="Times New Roman" w:cs="Times New Roman"/>
        </w:rPr>
      </w:pPr>
    </w:p>
    <w:p w14:paraId="56C5D20F" w14:textId="77777777" w:rsidR="005D3B07" w:rsidRPr="005D3B07" w:rsidRDefault="005D3B07" w:rsidP="005D3B07">
      <w:pPr>
        <w:ind w:left="1888"/>
        <w:outlineLvl w:val="0"/>
        <w:rPr>
          <w:rFonts w:ascii="Times New Roman" w:hAnsi="Times New Roman" w:cs="Times New Roman"/>
          <w:b/>
          <w:bCs/>
        </w:rPr>
      </w:pPr>
      <w:bookmarkStart w:id="13" w:name="§_11_Zgodność_z_przepisami_o_ochronie_da"/>
      <w:bookmarkEnd w:id="13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11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Zgodność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przepisami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ochronie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danych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osobowych</w:t>
      </w:r>
    </w:p>
    <w:p w14:paraId="7E1869EA" w14:textId="77777777" w:rsidR="005D3B07" w:rsidRPr="005D3B07" w:rsidRDefault="005D3B07" w:rsidP="00D61AAF">
      <w:pPr>
        <w:numPr>
          <w:ilvl w:val="0"/>
          <w:numId w:val="8"/>
        </w:numPr>
        <w:tabs>
          <w:tab w:val="left" w:pos="285"/>
        </w:tabs>
        <w:spacing w:before="94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Wykonawca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do:</w:t>
      </w:r>
    </w:p>
    <w:p w14:paraId="09A44413" w14:textId="77777777" w:rsidR="005D3B07" w:rsidRPr="005D3B07" w:rsidRDefault="005D3B07" w:rsidP="00D61AAF">
      <w:pPr>
        <w:numPr>
          <w:ilvl w:val="1"/>
          <w:numId w:val="8"/>
        </w:numPr>
        <w:tabs>
          <w:tab w:val="left" w:pos="705"/>
          <w:tab w:val="left" w:pos="711"/>
        </w:tabs>
        <w:spacing w:before="161" w:line="276" w:lineRule="auto"/>
        <w:ind w:right="1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wypełniania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obowiązków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przewidzianych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13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14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RODO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wobec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osób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fizycznych, od których dane osobowe bezpośrednio lub za pośrednictwem Zamawiającego zostały pozyskane w związku z realizacją niniejszej umowy,</w:t>
      </w:r>
    </w:p>
    <w:p w14:paraId="7DD44F5C" w14:textId="77777777" w:rsidR="005D3B07" w:rsidRPr="005D3B07" w:rsidRDefault="005D3B07" w:rsidP="00D61AAF">
      <w:pPr>
        <w:numPr>
          <w:ilvl w:val="1"/>
          <w:numId w:val="8"/>
        </w:numPr>
        <w:tabs>
          <w:tab w:val="left" w:pos="705"/>
          <w:tab w:val="left" w:pos="711"/>
        </w:tabs>
        <w:spacing w:before="120" w:line="276" w:lineRule="auto"/>
        <w:ind w:right="356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przestrzegania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ustawy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10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maja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2018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ochronie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osobowych (t.j. Dz. U. z 2019 r. poz. 1781).</w:t>
      </w:r>
    </w:p>
    <w:p w14:paraId="54F5810B" w14:textId="77777777" w:rsidR="005D3B07" w:rsidRPr="005D3B07" w:rsidRDefault="005D3B07" w:rsidP="00D61AAF">
      <w:pPr>
        <w:numPr>
          <w:ilvl w:val="0"/>
          <w:numId w:val="8"/>
        </w:numPr>
        <w:tabs>
          <w:tab w:val="left" w:pos="285"/>
        </w:tabs>
        <w:spacing w:before="119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oświadcza,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że:</w:t>
      </w:r>
    </w:p>
    <w:p w14:paraId="69647050" w14:textId="77777777" w:rsidR="005D3B07" w:rsidRPr="005D3B07" w:rsidRDefault="005D3B07" w:rsidP="00D61AAF">
      <w:pPr>
        <w:numPr>
          <w:ilvl w:val="1"/>
          <w:numId w:val="8"/>
        </w:numPr>
        <w:tabs>
          <w:tab w:val="left" w:pos="705"/>
          <w:tab w:val="left" w:pos="711"/>
        </w:tabs>
        <w:spacing w:before="162" w:line="276" w:lineRule="auto"/>
        <w:ind w:right="19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znane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są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wszelkie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obowiązki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wynikające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obowiązujących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ochronie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danych osobowych mające zastosowanie oraz RODO, zapewni wystarczające gwarancje wdrożenia odpowiednich środków technicznych i organizacyjnych, aby przetwarzanie danych</w:t>
      </w:r>
    </w:p>
    <w:p w14:paraId="4D35ADCA" w14:textId="77777777" w:rsidR="005D3B07" w:rsidRPr="005D3B07" w:rsidRDefault="005D3B07" w:rsidP="005D3B07">
      <w:pPr>
        <w:spacing w:line="276" w:lineRule="auto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osobowych spełniało wymogi wynikające z obowiązujących przepisów o ochronie danych osobowych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RODO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mających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zastosowanie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chroniło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prawa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osób,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dotyczą,</w:t>
      </w:r>
    </w:p>
    <w:p w14:paraId="1F58FA79" w14:textId="77777777" w:rsidR="005D3B07" w:rsidRPr="005D3B07" w:rsidRDefault="005D3B07" w:rsidP="00D61AAF">
      <w:pPr>
        <w:numPr>
          <w:ilvl w:val="1"/>
          <w:numId w:val="8"/>
        </w:numPr>
        <w:tabs>
          <w:tab w:val="left" w:pos="705"/>
          <w:tab w:val="left" w:pos="711"/>
        </w:tabs>
        <w:spacing w:before="120" w:line="276" w:lineRule="auto"/>
        <w:ind w:right="169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spełnia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wymogi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wynikające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obowiązujących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ochronie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oraz RODO i zobowiązuje się chronić prawa osób, których dane przetwarza.</w:t>
      </w:r>
    </w:p>
    <w:p w14:paraId="338DB080" w14:textId="77777777" w:rsidR="005D3B07" w:rsidRPr="005D3B07" w:rsidRDefault="005D3B07" w:rsidP="005D3B07">
      <w:pPr>
        <w:spacing w:before="213"/>
        <w:rPr>
          <w:rFonts w:ascii="Times New Roman" w:hAnsi="Times New Roman" w:cs="Times New Roman"/>
        </w:rPr>
      </w:pPr>
    </w:p>
    <w:p w14:paraId="5DB8EF59" w14:textId="77777777" w:rsidR="005D3B07" w:rsidRPr="005D3B07" w:rsidRDefault="005D3B07" w:rsidP="005D3B07">
      <w:pPr>
        <w:ind w:left="2099"/>
        <w:outlineLvl w:val="0"/>
        <w:rPr>
          <w:rFonts w:ascii="Times New Roman" w:hAnsi="Times New Roman" w:cs="Times New Roman"/>
          <w:b/>
          <w:bCs/>
        </w:rPr>
      </w:pPr>
      <w:bookmarkStart w:id="14" w:name="§_12_Zakres_i_formy_przetwarzania_danych"/>
      <w:bookmarkEnd w:id="14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12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Zakres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formy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przetwarzania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danych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osobowych</w:t>
      </w:r>
    </w:p>
    <w:p w14:paraId="1AC302CD" w14:textId="77777777" w:rsidR="005D3B07" w:rsidRPr="005D3B07" w:rsidRDefault="005D3B07" w:rsidP="00D61AAF">
      <w:pPr>
        <w:numPr>
          <w:ilvl w:val="0"/>
          <w:numId w:val="7"/>
        </w:numPr>
        <w:tabs>
          <w:tab w:val="left" w:pos="285"/>
        </w:tabs>
        <w:spacing w:before="95" w:line="276" w:lineRule="auto"/>
        <w:ind w:right="292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Zakres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powierzonych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przetwarzania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obejmuje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dane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uczestników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szkoleń organizowanych przez Zamawiającego tj. imię i nazwisko, nrPESEL oraz dane kontaktowe w postaci nr telefonu i adresu e-mail - dane w zakresie niezbędnym do realizacji Umowy.</w:t>
      </w:r>
    </w:p>
    <w:p w14:paraId="464F214E" w14:textId="77777777" w:rsidR="005D3B07" w:rsidRPr="005D3B07" w:rsidRDefault="005D3B07" w:rsidP="00D61AAF">
      <w:pPr>
        <w:numPr>
          <w:ilvl w:val="0"/>
          <w:numId w:val="7"/>
        </w:numPr>
        <w:tabs>
          <w:tab w:val="left" w:pos="285"/>
        </w:tabs>
        <w:spacing w:before="120" w:line="276" w:lineRule="auto"/>
        <w:ind w:right="930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Przetwarzanie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oznacza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takie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operacje dotyczące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jak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zbieranie,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utrwalanie,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organizowanie,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porządkowanie, przechowywanie, adaptowanie, pobieranie, przeglądanie.</w:t>
      </w:r>
    </w:p>
    <w:p w14:paraId="64BD74F7" w14:textId="77777777" w:rsidR="005D3B07" w:rsidRPr="005D3B07" w:rsidRDefault="005D3B07" w:rsidP="00D61AAF">
      <w:pPr>
        <w:numPr>
          <w:ilvl w:val="0"/>
          <w:numId w:val="7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Przetwarzanie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odbywa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formie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papierowej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elektronicznej.</w:t>
      </w:r>
    </w:p>
    <w:p w14:paraId="533D1A72" w14:textId="77777777" w:rsidR="005D3B07" w:rsidRPr="005D3B07" w:rsidRDefault="005D3B07" w:rsidP="00D61AAF">
      <w:pPr>
        <w:numPr>
          <w:ilvl w:val="0"/>
          <w:numId w:val="7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Celem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przetwarzania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§1</w:t>
      </w:r>
    </w:p>
    <w:p w14:paraId="6A2C64C6" w14:textId="77777777" w:rsidR="005D3B07" w:rsidRPr="005D3B07" w:rsidRDefault="005D3B07" w:rsidP="005D3B07">
      <w:pPr>
        <w:spacing w:before="40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związku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realizacją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Projektu.</w:t>
      </w:r>
    </w:p>
    <w:p w14:paraId="4422E635" w14:textId="77777777" w:rsidR="005D3B07" w:rsidRPr="005D3B07" w:rsidRDefault="005D3B07" w:rsidP="005D3B07">
      <w:pPr>
        <w:spacing w:before="255"/>
        <w:rPr>
          <w:rFonts w:ascii="Times New Roman" w:hAnsi="Times New Roman" w:cs="Times New Roman"/>
        </w:rPr>
      </w:pPr>
    </w:p>
    <w:p w14:paraId="09E656C6" w14:textId="77777777" w:rsidR="005D3B07" w:rsidRPr="005D3B07" w:rsidRDefault="005D3B07" w:rsidP="005D3B07">
      <w:pPr>
        <w:ind w:left="1690"/>
        <w:outlineLvl w:val="0"/>
        <w:rPr>
          <w:rFonts w:ascii="Times New Roman" w:hAnsi="Times New Roman" w:cs="Times New Roman"/>
          <w:b/>
          <w:bCs/>
        </w:rPr>
      </w:pPr>
      <w:bookmarkStart w:id="15" w:name="§_13_Audyty_i_inspekcje_w_zakresie_ochro"/>
      <w:bookmarkEnd w:id="15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13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Audyty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inspekcje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w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zakresie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ochrony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danych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osobowych</w:t>
      </w:r>
    </w:p>
    <w:p w14:paraId="649BA366" w14:textId="77777777" w:rsidR="005D3B07" w:rsidRPr="005D3B07" w:rsidRDefault="005D3B07" w:rsidP="00D61AAF">
      <w:pPr>
        <w:numPr>
          <w:ilvl w:val="0"/>
          <w:numId w:val="6"/>
        </w:numPr>
        <w:tabs>
          <w:tab w:val="left" w:pos="285"/>
        </w:tabs>
        <w:spacing w:before="94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27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28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umożliwiać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Zamawiającemu</w:t>
      </w:r>
      <w:r w:rsidRPr="005D3B07">
        <w:rPr>
          <w:rFonts w:ascii="Times New Roman" w:hAnsi="Times New Roman" w:cs="Times New Roman"/>
          <w:spacing w:val="27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wskazanej</w:t>
      </w:r>
      <w:r w:rsidRPr="005D3B07">
        <w:rPr>
          <w:rFonts w:ascii="Times New Roman" w:hAnsi="Times New Roman" w:cs="Times New Roman"/>
          <w:spacing w:val="28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2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Zamawiającego</w:t>
      </w:r>
    </w:p>
    <w:p w14:paraId="25D202C9" w14:textId="77777777" w:rsidR="005D3B07" w:rsidRPr="005D3B07" w:rsidRDefault="005D3B07" w:rsidP="005D3B07">
      <w:pPr>
        <w:spacing w:before="45" w:line="276" w:lineRule="auto"/>
        <w:ind w:left="285"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osobie trzeciej, a także krajowym i międzynarodowym instytucjom nadzorującym przetwarzanie danych osobowych, dokonania audytów lub inspekcji, aby potwierdzić, iż przetwarzanie toczy się zgodnie z prawem oraz niniejszą Umową, a także wykonać wynikające z nich zalecenia, aby zapewnić zgodne z prawem przetwarzanie danych osobowych powierzonych Wykonawcy.</w:t>
      </w:r>
    </w:p>
    <w:p w14:paraId="04C19EDB" w14:textId="77777777" w:rsidR="005D3B07" w:rsidRPr="005D3B07" w:rsidRDefault="005D3B07" w:rsidP="00D61AAF">
      <w:pPr>
        <w:numPr>
          <w:ilvl w:val="0"/>
          <w:numId w:val="6"/>
        </w:numPr>
        <w:tabs>
          <w:tab w:val="left" w:pos="285"/>
        </w:tabs>
        <w:spacing w:before="12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Uprawnione podmioty, o których mowa w ust. 1, realizować będą prawo audytu lub inspekcji w godzinach pracy Wykonawcy.</w:t>
      </w:r>
    </w:p>
    <w:p w14:paraId="12F7F620" w14:textId="77777777" w:rsidR="005D3B07" w:rsidRPr="005D3B07" w:rsidRDefault="005D3B07" w:rsidP="00D61AAF">
      <w:pPr>
        <w:numPr>
          <w:ilvl w:val="0"/>
          <w:numId w:val="6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usunięcia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uchybień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stwierdzonych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podczas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audytu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inspekcji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w</w:t>
      </w:r>
    </w:p>
    <w:p w14:paraId="4DA9F6CD" w14:textId="77777777" w:rsidR="005D3B07" w:rsidRPr="005D3B07" w:rsidRDefault="005D3B07" w:rsidP="005D3B07">
      <w:pPr>
        <w:spacing w:before="41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terminie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wskazanym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uprawnione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podmioty,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1.</w:t>
      </w:r>
    </w:p>
    <w:p w14:paraId="0C6DF3C3" w14:textId="77777777" w:rsidR="005D3B07" w:rsidRPr="005D3B07" w:rsidRDefault="005D3B07" w:rsidP="00D61AAF">
      <w:pPr>
        <w:numPr>
          <w:ilvl w:val="0"/>
          <w:numId w:val="6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udostępnia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uprawnionym podmiotom,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1,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wszelkie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informacje</w:t>
      </w:r>
    </w:p>
    <w:p w14:paraId="712D38C8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niezbędne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wykazania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spełnienia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obowiązków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określonych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28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RODO.</w:t>
      </w:r>
    </w:p>
    <w:p w14:paraId="6EE852A8" w14:textId="77777777" w:rsidR="005D3B07" w:rsidRPr="005D3B07" w:rsidRDefault="005D3B07" w:rsidP="005D3B07">
      <w:pPr>
        <w:spacing w:before="255"/>
        <w:rPr>
          <w:rFonts w:ascii="Times New Roman" w:hAnsi="Times New Roman" w:cs="Times New Roman"/>
        </w:rPr>
      </w:pPr>
    </w:p>
    <w:p w14:paraId="61B7D690" w14:textId="77777777" w:rsidR="005D3B07" w:rsidRPr="005D3B07" w:rsidRDefault="005D3B07" w:rsidP="005D3B07">
      <w:pPr>
        <w:ind w:left="1615"/>
        <w:jc w:val="both"/>
        <w:outlineLvl w:val="0"/>
        <w:rPr>
          <w:rFonts w:ascii="Times New Roman" w:hAnsi="Times New Roman" w:cs="Times New Roman"/>
          <w:b/>
          <w:bCs/>
        </w:rPr>
      </w:pPr>
      <w:bookmarkStart w:id="16" w:name="§_14_Skutki_naruszenia_przepisów_o_ochro"/>
      <w:bookmarkEnd w:id="16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14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Skutki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naruszenia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przepisów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ochronie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danych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osobowych</w:t>
      </w:r>
    </w:p>
    <w:p w14:paraId="64AF42EE" w14:textId="77777777" w:rsidR="005D3B07" w:rsidRPr="005D3B07" w:rsidRDefault="005D3B07" w:rsidP="00D61AAF">
      <w:pPr>
        <w:numPr>
          <w:ilvl w:val="0"/>
          <w:numId w:val="5"/>
        </w:numPr>
        <w:tabs>
          <w:tab w:val="left" w:pos="285"/>
        </w:tabs>
        <w:spacing w:before="94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 xml:space="preserve">Wykonawca jest odpowiedzialny za udostępnienie lub wykorzystanie danych osobowych </w:t>
      </w:r>
      <w:r w:rsidRPr="005D3B07">
        <w:rPr>
          <w:rFonts w:ascii="Times New Roman" w:hAnsi="Times New Roman" w:cs="Times New Roman"/>
          <w:spacing w:val="-2"/>
        </w:rPr>
        <w:t xml:space="preserve">niezgodnie </w:t>
      </w:r>
      <w:r w:rsidRPr="005D3B07">
        <w:rPr>
          <w:rFonts w:ascii="Times New Roman" w:hAnsi="Times New Roman" w:cs="Times New Roman"/>
          <w:spacing w:val="-2"/>
        </w:rPr>
        <w:lastRenderedPageBreak/>
        <w:t xml:space="preserve">z treścią Umowy oraz przepisami prawa powszechnie obowiązującego, a w szczególności </w:t>
      </w:r>
      <w:r w:rsidRPr="005D3B07">
        <w:rPr>
          <w:rFonts w:ascii="Times New Roman" w:hAnsi="Times New Roman" w:cs="Times New Roman"/>
        </w:rPr>
        <w:t>za udostępnienie powierzonych do przetwarzania danych osobowych osobom nieupoważnionym.</w:t>
      </w:r>
    </w:p>
    <w:p w14:paraId="32A77E87" w14:textId="77777777" w:rsidR="005D3B07" w:rsidRPr="005D3B07" w:rsidRDefault="005D3B07" w:rsidP="00D61AAF">
      <w:pPr>
        <w:numPr>
          <w:ilvl w:val="0"/>
          <w:numId w:val="5"/>
        </w:numPr>
        <w:tabs>
          <w:tab w:val="left" w:pos="285"/>
        </w:tabs>
        <w:spacing w:before="119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75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odpowiada</w:t>
      </w:r>
      <w:r w:rsidRPr="005D3B07">
        <w:rPr>
          <w:rFonts w:ascii="Times New Roman" w:hAnsi="Times New Roman" w:cs="Times New Roman"/>
          <w:spacing w:val="74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za</w:t>
      </w:r>
      <w:r w:rsidRPr="005D3B07">
        <w:rPr>
          <w:rFonts w:ascii="Times New Roman" w:hAnsi="Times New Roman" w:cs="Times New Roman"/>
          <w:spacing w:val="75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szkody</w:t>
      </w:r>
      <w:r w:rsidRPr="005D3B07">
        <w:rPr>
          <w:rFonts w:ascii="Times New Roman" w:hAnsi="Times New Roman" w:cs="Times New Roman"/>
          <w:spacing w:val="75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spowodowane</w:t>
      </w:r>
      <w:r w:rsidRPr="005D3B07">
        <w:rPr>
          <w:rFonts w:ascii="Times New Roman" w:hAnsi="Times New Roman" w:cs="Times New Roman"/>
          <w:spacing w:val="74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zastosowaniem</w:t>
      </w:r>
      <w:r w:rsidRPr="005D3B07">
        <w:rPr>
          <w:rFonts w:ascii="Times New Roman" w:hAnsi="Times New Roman" w:cs="Times New Roman"/>
          <w:spacing w:val="74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74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79"/>
          <w:w w:val="15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zastosowaniem</w:t>
      </w:r>
    </w:p>
    <w:p w14:paraId="5EADC141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właściwych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środków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bezpieczeństwa.</w:t>
      </w:r>
    </w:p>
    <w:p w14:paraId="4ADBCE01" w14:textId="77777777" w:rsidR="005D3B07" w:rsidRPr="005D3B07" w:rsidRDefault="005D3B07" w:rsidP="00D61AAF">
      <w:pPr>
        <w:numPr>
          <w:ilvl w:val="0"/>
          <w:numId w:val="5"/>
        </w:numPr>
        <w:tabs>
          <w:tab w:val="left" w:pos="285"/>
        </w:tabs>
        <w:spacing w:before="161" w:line="276" w:lineRule="auto"/>
        <w:ind w:right="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odpowiada za szkody, jakie powstaną u Zamawiającego lub osób trzecich w wyniku niezgodnego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RODO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niniejszą Umową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przetwarzaniem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Wykonawcę.</w:t>
      </w:r>
    </w:p>
    <w:p w14:paraId="6D7ACBB6" w14:textId="77777777" w:rsidR="005D3B07" w:rsidRPr="005D3B07" w:rsidRDefault="005D3B07" w:rsidP="005D3B07">
      <w:pPr>
        <w:spacing w:before="215"/>
        <w:rPr>
          <w:rFonts w:ascii="Times New Roman" w:hAnsi="Times New Roman" w:cs="Times New Roman"/>
        </w:rPr>
      </w:pPr>
    </w:p>
    <w:p w14:paraId="1AE5ECAC" w14:textId="77777777" w:rsidR="005D3B07" w:rsidRPr="005D3B07" w:rsidRDefault="005D3B07" w:rsidP="005D3B07">
      <w:pPr>
        <w:ind w:left="3901"/>
        <w:jc w:val="both"/>
        <w:outlineLvl w:val="0"/>
        <w:rPr>
          <w:rFonts w:ascii="Times New Roman" w:hAnsi="Times New Roman" w:cs="Times New Roman"/>
          <w:b/>
          <w:bCs/>
        </w:rPr>
      </w:pPr>
      <w:bookmarkStart w:id="17" w:name="§_15_Poufność"/>
      <w:bookmarkEnd w:id="17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15</w:t>
      </w:r>
      <w:r w:rsidRPr="005D3B07">
        <w:rPr>
          <w:rFonts w:ascii="Times New Roman" w:hAnsi="Times New Roman" w:cs="Times New Roman"/>
          <w:b/>
          <w:bCs/>
          <w:spacing w:val="-2"/>
        </w:rPr>
        <w:t xml:space="preserve"> Poufność</w:t>
      </w:r>
    </w:p>
    <w:p w14:paraId="01B5372A" w14:textId="77777777" w:rsidR="005D3B07" w:rsidRPr="005D3B07" w:rsidRDefault="005D3B07" w:rsidP="00D61AAF">
      <w:pPr>
        <w:numPr>
          <w:ilvl w:val="0"/>
          <w:numId w:val="4"/>
        </w:numPr>
        <w:tabs>
          <w:tab w:val="left" w:pos="285"/>
        </w:tabs>
        <w:spacing w:before="94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zachowania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tajemnicy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wszelkich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informacji,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danych,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materiałów, dokumentów i danych osobowych otrzymanych od Zamawiającego i od współpracujących z nim osób oraz danych uzyskanych w jakikolwiek inny sposób, zamierzony czy przypadkowy w formie ustnej, pisemnej lub elektronicznej (dalej: Dane poufne).</w:t>
      </w:r>
    </w:p>
    <w:p w14:paraId="2011EDF9" w14:textId="77777777" w:rsidR="005D3B07" w:rsidRPr="005D3B07" w:rsidRDefault="005D3B07" w:rsidP="00D61AAF">
      <w:pPr>
        <w:numPr>
          <w:ilvl w:val="0"/>
          <w:numId w:val="4"/>
        </w:numPr>
        <w:tabs>
          <w:tab w:val="left" w:pos="285"/>
        </w:tabs>
        <w:spacing w:before="119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oświadcza, że w związku ze zobowiązaniem do zachowania w tajemnicy Danych poufnych nie będą one wykorzystywane, ujawniane ani udostępniane bez pisemnej zgody Zamawiającego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innym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celu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niż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wykonanie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chyba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że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konieczność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ujawnienia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posiadanych informacji wynika z obowiązujących przepisów prawa lub Umowy.</w:t>
      </w:r>
    </w:p>
    <w:p w14:paraId="6AE32746" w14:textId="77777777" w:rsidR="005D3B07" w:rsidRPr="005D3B07" w:rsidRDefault="005D3B07" w:rsidP="005D3B07">
      <w:pPr>
        <w:spacing w:before="215"/>
        <w:rPr>
          <w:rFonts w:ascii="Times New Roman" w:hAnsi="Times New Roman" w:cs="Times New Roman"/>
        </w:rPr>
      </w:pPr>
    </w:p>
    <w:p w14:paraId="276693A7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8" w:name="§_16._Prawa_autorskie"/>
      <w:bookmarkEnd w:id="18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16.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Prawa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autorskie</w:t>
      </w:r>
    </w:p>
    <w:p w14:paraId="253B44D0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60" w:line="276" w:lineRule="auto"/>
        <w:ind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 chwilą stworzenia w ramach wykonania Umowy (lub jakiejkolwiek jego części) opracowania lub innego utworu, lub przedmiotu praw pokrewnych (dalej łącznie zwane „Utworem”) w rozumieniu ustawy z 4.02.1994 r. o prawie autorskim i prawach pokrewnych (Dz. U. z 2022 r. poz. 2509) (dalej</w:t>
      </w:r>
    </w:p>
    <w:p w14:paraId="6DCB9C8D" w14:textId="77777777" w:rsidR="005D3B07" w:rsidRPr="005D3B07" w:rsidRDefault="005D3B07" w:rsidP="005507A1">
      <w:pPr>
        <w:spacing w:line="276" w:lineRule="auto"/>
        <w:ind w:left="285"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„Ustawa”) Wykonawca przenosi nieodpłatnie na Zamawiającą wszelkie autorskie prawa majątkowe, a także prawa zależne do Utworu i wszystkich jego części, bez ograniczeń czasowych i terytorialnych, tj. na terytorium całego świata, na wszystkich polach eksploatacji, w szczególności:</w:t>
      </w:r>
    </w:p>
    <w:p w14:paraId="3741C7E2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2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określonych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50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Ustawy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oprogramowania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74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Ustawy,</w:t>
      </w:r>
    </w:p>
    <w:p w14:paraId="6BA1EE95" w14:textId="0E8DEFAB" w:rsidR="005D3B07" w:rsidRPr="00500ED5" w:rsidRDefault="005D3B07" w:rsidP="005507A1">
      <w:pPr>
        <w:numPr>
          <w:ilvl w:val="1"/>
          <w:numId w:val="3"/>
        </w:numPr>
        <w:tabs>
          <w:tab w:val="left" w:pos="705"/>
        </w:tabs>
        <w:spacing w:before="45" w:line="276" w:lineRule="auto"/>
        <w:ind w:left="711" w:hanging="355"/>
        <w:jc w:val="both"/>
        <w:rPr>
          <w:rFonts w:ascii="Times New Roman" w:hAnsi="Times New Roman" w:cs="Times New Roman"/>
        </w:rPr>
      </w:pPr>
      <w:r w:rsidRPr="00500ED5">
        <w:rPr>
          <w:rFonts w:ascii="Times New Roman" w:hAnsi="Times New Roman" w:cs="Times New Roman"/>
        </w:rPr>
        <w:t>trwałe</w:t>
      </w:r>
      <w:r w:rsidRPr="00500ED5">
        <w:rPr>
          <w:rFonts w:ascii="Times New Roman" w:hAnsi="Times New Roman" w:cs="Times New Roman"/>
          <w:spacing w:val="-8"/>
        </w:rPr>
        <w:t xml:space="preserve"> </w:t>
      </w:r>
      <w:r w:rsidRPr="00500ED5">
        <w:rPr>
          <w:rFonts w:ascii="Times New Roman" w:hAnsi="Times New Roman" w:cs="Times New Roman"/>
        </w:rPr>
        <w:t>lub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czasowe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utrwalanie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lub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zwielokrotnianie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w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całości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lub</w:t>
      </w:r>
      <w:r w:rsidRPr="00500ED5">
        <w:rPr>
          <w:rFonts w:ascii="Times New Roman" w:hAnsi="Times New Roman" w:cs="Times New Roman"/>
          <w:spacing w:val="-6"/>
        </w:rPr>
        <w:t xml:space="preserve"> </w:t>
      </w:r>
      <w:r w:rsidRPr="00500ED5">
        <w:rPr>
          <w:rFonts w:ascii="Times New Roman" w:hAnsi="Times New Roman" w:cs="Times New Roman"/>
        </w:rPr>
        <w:t>w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części</w:t>
      </w:r>
      <w:r w:rsidRPr="00500ED5">
        <w:rPr>
          <w:rFonts w:ascii="Times New Roman" w:hAnsi="Times New Roman" w:cs="Times New Roman"/>
          <w:spacing w:val="-5"/>
        </w:rPr>
        <w:t xml:space="preserve"> </w:t>
      </w:r>
      <w:r w:rsidRPr="00500ED5">
        <w:rPr>
          <w:rFonts w:ascii="Times New Roman" w:hAnsi="Times New Roman" w:cs="Times New Roman"/>
          <w:spacing w:val="-2"/>
        </w:rPr>
        <w:t>Utworu</w:t>
      </w:r>
      <w:r w:rsidR="00500ED5" w:rsidRPr="00500ED5">
        <w:rPr>
          <w:rFonts w:ascii="Times New Roman" w:hAnsi="Times New Roman" w:cs="Times New Roman"/>
          <w:spacing w:val="-2"/>
        </w:rPr>
        <w:t xml:space="preserve"> </w:t>
      </w:r>
      <w:r w:rsidRPr="00500ED5">
        <w:rPr>
          <w:rFonts w:ascii="Times New Roman" w:hAnsi="Times New Roman" w:cs="Times New Roman"/>
        </w:rPr>
        <w:t>jakimikolwiek środkami i w jakiejkolwiek formie, niezależnie od formatu, systemu lub standardu,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w</w:t>
      </w:r>
      <w:r w:rsidRPr="00500ED5">
        <w:rPr>
          <w:rFonts w:ascii="Times New Roman" w:hAnsi="Times New Roman" w:cs="Times New Roman"/>
          <w:spacing w:val="-3"/>
        </w:rPr>
        <w:t xml:space="preserve"> </w:t>
      </w:r>
      <w:r w:rsidRPr="00500ED5">
        <w:rPr>
          <w:rFonts w:ascii="Times New Roman" w:hAnsi="Times New Roman" w:cs="Times New Roman"/>
        </w:rPr>
        <w:t>szczególności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w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zakresie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utrwalania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i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zwielokrotniania</w:t>
      </w:r>
      <w:r w:rsidRPr="00500ED5">
        <w:rPr>
          <w:rFonts w:ascii="Times New Roman" w:hAnsi="Times New Roman" w:cs="Times New Roman"/>
          <w:spacing w:val="-3"/>
        </w:rPr>
        <w:t xml:space="preserve"> </w:t>
      </w:r>
      <w:r w:rsidRPr="00500ED5">
        <w:rPr>
          <w:rFonts w:ascii="Times New Roman" w:hAnsi="Times New Roman" w:cs="Times New Roman"/>
        </w:rPr>
        <w:t>Utworu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lub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jego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części</w:t>
      </w:r>
      <w:r w:rsidRPr="00500ED5">
        <w:rPr>
          <w:rFonts w:ascii="Times New Roman" w:hAnsi="Times New Roman" w:cs="Times New Roman"/>
          <w:spacing w:val="-3"/>
        </w:rPr>
        <w:t xml:space="preserve"> </w:t>
      </w:r>
      <w:r w:rsidRPr="00500ED5">
        <w:rPr>
          <w:rFonts w:ascii="Times New Roman" w:hAnsi="Times New Roman" w:cs="Times New Roman"/>
        </w:rPr>
        <w:t>– wytwarzanie każdą techniką, w tym techniką drukarską, reprograficzną, zapisu</w:t>
      </w:r>
      <w:r w:rsidR="00500ED5" w:rsidRPr="00500ED5">
        <w:rPr>
          <w:rFonts w:ascii="Times New Roman" w:hAnsi="Times New Roman" w:cs="Times New Roman"/>
        </w:rPr>
        <w:t xml:space="preserve"> </w:t>
      </w:r>
      <w:r w:rsidRPr="00500ED5">
        <w:rPr>
          <w:rFonts w:ascii="Times New Roman" w:hAnsi="Times New Roman" w:cs="Times New Roman"/>
        </w:rPr>
        <w:t>magnetycznego</w:t>
      </w:r>
      <w:r w:rsidRPr="00500ED5">
        <w:rPr>
          <w:rFonts w:ascii="Times New Roman" w:hAnsi="Times New Roman" w:cs="Times New Roman"/>
          <w:spacing w:val="-11"/>
        </w:rPr>
        <w:t xml:space="preserve"> </w:t>
      </w:r>
      <w:r w:rsidRPr="00500ED5">
        <w:rPr>
          <w:rFonts w:ascii="Times New Roman" w:hAnsi="Times New Roman" w:cs="Times New Roman"/>
        </w:rPr>
        <w:t>oraz</w:t>
      </w:r>
      <w:r w:rsidRPr="00500ED5">
        <w:rPr>
          <w:rFonts w:ascii="Times New Roman" w:hAnsi="Times New Roman" w:cs="Times New Roman"/>
          <w:spacing w:val="-11"/>
        </w:rPr>
        <w:t xml:space="preserve"> </w:t>
      </w:r>
      <w:r w:rsidRPr="00500ED5">
        <w:rPr>
          <w:rFonts w:ascii="Times New Roman" w:hAnsi="Times New Roman" w:cs="Times New Roman"/>
        </w:rPr>
        <w:t>techniką</w:t>
      </w:r>
      <w:r w:rsidRPr="00500ED5">
        <w:rPr>
          <w:rFonts w:ascii="Times New Roman" w:hAnsi="Times New Roman" w:cs="Times New Roman"/>
          <w:spacing w:val="-11"/>
        </w:rPr>
        <w:t xml:space="preserve"> </w:t>
      </w:r>
      <w:r w:rsidRPr="00500ED5">
        <w:rPr>
          <w:rFonts w:ascii="Times New Roman" w:hAnsi="Times New Roman" w:cs="Times New Roman"/>
          <w:spacing w:val="-2"/>
        </w:rPr>
        <w:t>cyfrową,</w:t>
      </w:r>
    </w:p>
    <w:p w14:paraId="3E4AAF35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60" w:line="276" w:lineRule="auto"/>
        <w:ind w:left="711" w:right="16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wprowadzanie Utworu do pamięci komputera lub innego urządzenia elektronicznego w całości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części,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czasowe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utrwalanie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zwielokrotnianie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takich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zapisów,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włączając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to sporządzanie ich kopii oraz dowolne korzystanie i rozporządzanie tymi kopiami,</w:t>
      </w:r>
    </w:p>
    <w:p w14:paraId="52305F71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1" w:line="276" w:lineRule="auto"/>
        <w:ind w:left="711" w:right="5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stosowanie, uruchamianie, prezentowanie, wyświetlanie, przekazywanie i przechowywanie niezależnie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formatu,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systemu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standardu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uzyskiwanie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dostępu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 xml:space="preserve">jego </w:t>
      </w:r>
      <w:r w:rsidRPr="005D3B07">
        <w:rPr>
          <w:rFonts w:ascii="Times New Roman" w:hAnsi="Times New Roman" w:cs="Times New Roman"/>
          <w:spacing w:val="-2"/>
        </w:rPr>
        <w:t>części,</w:t>
      </w:r>
    </w:p>
    <w:p w14:paraId="24CA4E11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0" w:line="276" w:lineRule="auto"/>
        <w:ind w:left="711" w:right="7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publiczne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rozpowszechnianie,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udostępnianie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sposób,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aby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każdy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mógł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mieć do niego dostęp w miejscu i czasie przez siebie wybranym, w tym elektroniczne udostępnianie na żądanie, w szczególności rozpowszechnianie w internecie oraz w sieciach</w:t>
      </w:r>
    </w:p>
    <w:p w14:paraId="002197C1" w14:textId="77777777" w:rsidR="005D3B07" w:rsidRPr="005D3B07" w:rsidRDefault="005D3B07" w:rsidP="005507A1">
      <w:pPr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zamkniętych,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niezależnie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metody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połączenia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tych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sieci,</w:t>
      </w:r>
    </w:p>
    <w:p w14:paraId="23C775B9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6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publiczne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wystawianie,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wyświetlanie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odtwarzanie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nośnika,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jakim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utrwalono</w:t>
      </w:r>
    </w:p>
    <w:p w14:paraId="35FBECF0" w14:textId="77777777" w:rsidR="005D3B07" w:rsidRPr="005D3B07" w:rsidRDefault="005D3B07" w:rsidP="005507A1">
      <w:pPr>
        <w:spacing w:before="40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Utwór,</w:t>
      </w:r>
    </w:p>
    <w:p w14:paraId="1CBD73EE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61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użyczanie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egzemplarza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oryginału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nośnika,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jakim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utrwalono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Utwór,</w:t>
      </w:r>
    </w:p>
    <w:p w14:paraId="2B15228A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59" w:line="276" w:lineRule="auto"/>
        <w:ind w:left="711" w:right="358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w zakresie obrotu oryginałem albo egzemplarzami, na których Utwór lub jego część utrwalono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–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wprowadzanie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obrotu,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użyczenie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najem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oryginału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albo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egzemplarzy,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 także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udzielanie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licencji,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sublicencji,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użytkowania,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dzierżawy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inny sposób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udzielanie praw do korzystania z Utworu na wszystkich lub wybranych polach eksploatacji,</w:t>
      </w:r>
    </w:p>
    <w:p w14:paraId="64DAE0FF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2" w:line="276" w:lineRule="auto"/>
        <w:ind w:left="711" w:right="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tworzenie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nowych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wersji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adaptacji,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tłumaczenie,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przystosowywanie,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zmiana układu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dokonywanie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jakichkolwiek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innych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przeróbek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Utworze,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najszerszym dopuszczalnym prawnie zakresie, a także dokonywanie przedruków całości albo części, oraz rozporządzanie i korzystanie z takich opracowań na wszystkich lub wybranych polach eksploatacji, jak też eksploatację Utworu z innymi utworami, wybranymi przez Zamawiającego (prawa zależne),</w:t>
      </w:r>
    </w:p>
    <w:p w14:paraId="3BF680D0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19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wykorzystywanie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celów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marketingowych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promocji,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tym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reklamy,</w:t>
      </w:r>
    </w:p>
    <w:p w14:paraId="7AB86DCC" w14:textId="77777777" w:rsidR="005D3B07" w:rsidRPr="005D3B07" w:rsidRDefault="005D3B07" w:rsidP="005507A1">
      <w:pPr>
        <w:spacing w:before="40" w:line="276" w:lineRule="auto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sponsoringu,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promocji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sprzedaży,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także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oznaczenia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identyfikacji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produktów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 xml:space="preserve">usług oraz innych przejawów działalności, a także dla celów edukacyjnych lub szkoleniowych, a </w:t>
      </w:r>
      <w:r w:rsidRPr="005D3B07">
        <w:rPr>
          <w:rFonts w:ascii="Times New Roman" w:hAnsi="Times New Roman" w:cs="Times New Roman"/>
          <w:spacing w:val="-2"/>
        </w:rPr>
        <w:t>ponadto</w:t>
      </w:r>
    </w:p>
    <w:p w14:paraId="10591AD5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0" w:line="276" w:lineRule="auto"/>
        <w:ind w:left="711" w:right="43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odniesieniu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części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stanowiącego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artystyczne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wykonanie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również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zakresie praw określonych w art. 86 ust. 2 Ustawy, zaś</w:t>
      </w:r>
    </w:p>
    <w:p w14:paraId="45670A43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0" w:line="276" w:lineRule="auto"/>
        <w:ind w:left="711" w:right="109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odniesieniu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części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stanowiącego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fonogram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również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praw określonych w art. 94 ust. 4–5 Ustawy.</w:t>
      </w:r>
    </w:p>
    <w:p w14:paraId="1D017E9D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2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</w:rPr>
        <w:t>udziela</w:t>
      </w:r>
      <w:r w:rsidRPr="005D3B07">
        <w:rPr>
          <w:rFonts w:ascii="Times New Roman" w:hAnsi="Times New Roman" w:cs="Times New Roman"/>
          <w:spacing w:val="44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</w:rPr>
        <w:t>rzecz</w:t>
      </w:r>
      <w:r w:rsidRPr="005D3B07">
        <w:rPr>
          <w:rFonts w:ascii="Times New Roman" w:hAnsi="Times New Roman" w:cs="Times New Roman"/>
          <w:spacing w:val="44"/>
        </w:rPr>
        <w:t xml:space="preserve"> </w:t>
      </w:r>
      <w:r w:rsidRPr="005D3B07">
        <w:rPr>
          <w:rFonts w:ascii="Times New Roman" w:hAnsi="Times New Roman" w:cs="Times New Roman"/>
        </w:rPr>
        <w:t>Zamawiającej</w:t>
      </w:r>
      <w:r w:rsidRPr="005D3B07">
        <w:rPr>
          <w:rFonts w:ascii="Times New Roman" w:hAnsi="Times New Roman" w:cs="Times New Roman"/>
          <w:spacing w:val="41"/>
        </w:rPr>
        <w:t xml:space="preserve"> </w:t>
      </w:r>
      <w:r w:rsidRPr="005D3B07">
        <w:rPr>
          <w:rFonts w:ascii="Times New Roman" w:hAnsi="Times New Roman" w:cs="Times New Roman"/>
        </w:rPr>
        <w:t>upoważnienia</w:t>
      </w:r>
      <w:r w:rsidRPr="005D3B07">
        <w:rPr>
          <w:rFonts w:ascii="Times New Roman" w:hAnsi="Times New Roman" w:cs="Times New Roman"/>
          <w:spacing w:val="48"/>
        </w:rPr>
        <w:t xml:space="preserve"> </w:t>
      </w:r>
      <w:r w:rsidRPr="005D3B07">
        <w:rPr>
          <w:rFonts w:ascii="Times New Roman" w:hAnsi="Times New Roman" w:cs="Times New Roman"/>
        </w:rPr>
        <w:t>–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44"/>
        </w:rPr>
        <w:t xml:space="preserve"> </w:t>
      </w:r>
      <w:r w:rsidRPr="005D3B07">
        <w:rPr>
          <w:rFonts w:ascii="Times New Roman" w:hAnsi="Times New Roman" w:cs="Times New Roman"/>
        </w:rPr>
        <w:t>prawem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44"/>
        </w:rPr>
        <w:t xml:space="preserve"> </w:t>
      </w:r>
      <w:r w:rsidRPr="005D3B07">
        <w:rPr>
          <w:rFonts w:ascii="Times New Roman" w:hAnsi="Times New Roman" w:cs="Times New Roman"/>
        </w:rPr>
        <w:t>udzielania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dalszych</w:t>
      </w:r>
    </w:p>
    <w:p w14:paraId="5D631171" w14:textId="77777777" w:rsidR="005D3B07" w:rsidRPr="005D3B07" w:rsidRDefault="005D3B07" w:rsidP="005507A1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upoważnień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–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wykonywania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praw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osobistych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Wykonawcy,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tym:</w:t>
      </w:r>
    </w:p>
    <w:p w14:paraId="3CA11609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61" w:line="276" w:lineRule="auto"/>
        <w:ind w:left="711" w:right="116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decydowania,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czy,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kiedy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jakim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rozpowszechniać Utwór,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także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decydowania o pierwszym udostępnieniu Utworu publiczności,</w:t>
      </w:r>
    </w:p>
    <w:p w14:paraId="0AD72606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19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dokonywania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modyfikacji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objętym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prawem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integralności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Utworu,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w</w:t>
      </w:r>
    </w:p>
    <w:p w14:paraId="7ADA63FB" w14:textId="77777777" w:rsidR="005D3B07" w:rsidRPr="005D3B07" w:rsidRDefault="005D3B07" w:rsidP="005D3B07">
      <w:pPr>
        <w:spacing w:before="120"/>
        <w:ind w:left="285" w:hanging="285"/>
        <w:rPr>
          <w:rFonts w:ascii="Times New Roman" w:hAnsi="Times New Roman" w:cs="Times New Roman"/>
        </w:rPr>
        <w:sectPr w:rsidR="005D3B07" w:rsidRPr="005D3B07" w:rsidSect="005D3B07">
          <w:headerReference w:type="default" r:id="rId9"/>
          <w:footerReference w:type="default" r:id="rId10"/>
          <w:pgSz w:w="11910" w:h="16840"/>
          <w:pgMar w:top="1400" w:right="1417" w:bottom="1180" w:left="1417" w:header="515" w:footer="991" w:gutter="0"/>
          <w:cols w:space="708"/>
        </w:sectPr>
      </w:pPr>
    </w:p>
    <w:p w14:paraId="273A900B" w14:textId="77777777" w:rsidR="005D3B07" w:rsidRPr="005D3B07" w:rsidRDefault="005D3B07" w:rsidP="005D3B07">
      <w:pPr>
        <w:spacing w:before="45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tym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łączenia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innymi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utworami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materiałami,</w:t>
      </w:r>
    </w:p>
    <w:p w14:paraId="0CB4B337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60" w:line="276" w:lineRule="auto"/>
        <w:ind w:left="711" w:right="34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oznaczania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samodzielnie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połączeniu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innymi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utworami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materiałami,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 tym wskazywania, że całość praw przysługuje na rzecz Zamawiającej lub z pominięciem</w:t>
      </w:r>
    </w:p>
    <w:p w14:paraId="0B4C07D2" w14:textId="77777777" w:rsidR="005D3B07" w:rsidRPr="005D3B07" w:rsidRDefault="005D3B07" w:rsidP="005D3B07">
      <w:pPr>
        <w:spacing w:line="276" w:lineRule="auto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autorstwa Wykonawcy, przy czym Wykonawca rzeka się wszelkich roszczeń związanych z udostępnianiem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bez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oznaczenia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jego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twórcy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niedochodzenia prawa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twórcy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oznaczenia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jego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nazwiskiem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inny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sposób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 xml:space="preserve">identyfikującego </w:t>
      </w:r>
      <w:r w:rsidRPr="005D3B07">
        <w:rPr>
          <w:rFonts w:ascii="Times New Roman" w:hAnsi="Times New Roman" w:cs="Times New Roman"/>
          <w:spacing w:val="-2"/>
        </w:rPr>
        <w:t>twórcę.</w:t>
      </w:r>
    </w:p>
    <w:p w14:paraId="7ED4B7A9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21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zapewnia, że przed przeniesieniem praw autorskich majątkowych i innych praw określonych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Umowie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prawa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takie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przysługiwały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wyłącznie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jego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rzecz,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jak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też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były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obciążone jakimikolwiek prawami osób trzecich. W przypadku gdy Wykonawca posługiwał się przy realizacji Utworu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osobami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trzecimi,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zapewnia,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że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uzyskał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tych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osób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prawa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upoważnienia niezbędne do wykonania zobowiązań przyjętych w Umowie.</w:t>
      </w:r>
    </w:p>
    <w:p w14:paraId="4196CD53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19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Jednocześnie Wykonawca upoważnia Zamawiającą do wyłącznego wykonywania autorskich praw osobistych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oświadcza,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że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powstrzyma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wykonywania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osobistych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praw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autorskich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Utworu. Upoważnienie powyższe jest nieodwołalne i nieograniczone czasowo, ani terytorialne.</w:t>
      </w:r>
    </w:p>
    <w:p w14:paraId="514FB79A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20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Mając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względzie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normę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prawną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wynikającą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65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2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Kodeksu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Cywilnego,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Strony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oświadczają, iż ich celem jest przeniesienie autorskich praw majątkowych do Utworu na rzecz Zamawiającej w jak najszerszym zakresie</w:t>
      </w:r>
    </w:p>
    <w:p w14:paraId="7A436F99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081D4CED" w14:textId="77777777" w:rsidR="005D3B07" w:rsidRPr="005D3B07" w:rsidRDefault="005D3B07" w:rsidP="005D3B07">
      <w:pPr>
        <w:spacing w:before="13"/>
        <w:rPr>
          <w:rFonts w:ascii="Times New Roman" w:hAnsi="Times New Roman" w:cs="Times New Roman"/>
        </w:rPr>
      </w:pPr>
    </w:p>
    <w:p w14:paraId="671CDBD0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9" w:name="§_17._Inne_postanowienia_umowy"/>
      <w:bookmarkEnd w:id="19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17.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Inne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postanowienia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umowy</w:t>
      </w:r>
    </w:p>
    <w:p w14:paraId="5929B1D9" w14:textId="77777777" w:rsidR="005D3B07" w:rsidRPr="005D3B07" w:rsidRDefault="005D3B07" w:rsidP="00D61AAF">
      <w:pPr>
        <w:numPr>
          <w:ilvl w:val="0"/>
          <w:numId w:val="2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73"/>
        </w:rPr>
        <w:t xml:space="preserve"> </w:t>
      </w:r>
      <w:r w:rsidRPr="005D3B07">
        <w:rPr>
          <w:rFonts w:ascii="Times New Roman" w:hAnsi="Times New Roman" w:cs="Times New Roman"/>
        </w:rPr>
        <w:t>sprawach</w:t>
      </w:r>
      <w:r w:rsidRPr="005D3B07">
        <w:rPr>
          <w:rFonts w:ascii="Times New Roman" w:hAnsi="Times New Roman" w:cs="Times New Roman"/>
          <w:spacing w:val="75"/>
        </w:rPr>
        <w:t xml:space="preserve"> </w:t>
      </w:r>
      <w:r w:rsidRPr="005D3B07">
        <w:rPr>
          <w:rFonts w:ascii="Times New Roman" w:hAnsi="Times New Roman" w:cs="Times New Roman"/>
        </w:rPr>
        <w:t>nieuregulowanych</w:t>
      </w:r>
      <w:r w:rsidRPr="005D3B07">
        <w:rPr>
          <w:rFonts w:ascii="Times New Roman" w:hAnsi="Times New Roman" w:cs="Times New Roman"/>
          <w:spacing w:val="73"/>
        </w:rPr>
        <w:t xml:space="preserve"> </w:t>
      </w:r>
      <w:r w:rsidRPr="005D3B07">
        <w:rPr>
          <w:rFonts w:ascii="Times New Roman" w:hAnsi="Times New Roman" w:cs="Times New Roman"/>
        </w:rPr>
        <w:t>niniejszą</w:t>
      </w:r>
      <w:r w:rsidRPr="005D3B07">
        <w:rPr>
          <w:rFonts w:ascii="Times New Roman" w:hAnsi="Times New Roman" w:cs="Times New Roman"/>
          <w:spacing w:val="74"/>
        </w:rPr>
        <w:t xml:space="preserve"> </w:t>
      </w:r>
      <w:r w:rsidRPr="005D3B07">
        <w:rPr>
          <w:rFonts w:ascii="Times New Roman" w:hAnsi="Times New Roman" w:cs="Times New Roman"/>
        </w:rPr>
        <w:t>umową</w:t>
      </w:r>
      <w:r w:rsidRPr="005D3B07">
        <w:rPr>
          <w:rFonts w:ascii="Times New Roman" w:hAnsi="Times New Roman" w:cs="Times New Roman"/>
          <w:spacing w:val="73"/>
        </w:rPr>
        <w:t xml:space="preserve"> </w:t>
      </w:r>
      <w:r w:rsidRPr="005D3B07">
        <w:rPr>
          <w:rFonts w:ascii="Times New Roman" w:hAnsi="Times New Roman" w:cs="Times New Roman"/>
        </w:rPr>
        <w:t>mają</w:t>
      </w:r>
      <w:r w:rsidRPr="005D3B07">
        <w:rPr>
          <w:rFonts w:ascii="Times New Roman" w:hAnsi="Times New Roman" w:cs="Times New Roman"/>
          <w:spacing w:val="74"/>
        </w:rPr>
        <w:t xml:space="preserve"> </w:t>
      </w:r>
      <w:r w:rsidRPr="005D3B07">
        <w:rPr>
          <w:rFonts w:ascii="Times New Roman" w:hAnsi="Times New Roman" w:cs="Times New Roman"/>
        </w:rPr>
        <w:t>zastosowanie</w:t>
      </w:r>
      <w:r w:rsidRPr="005D3B07">
        <w:rPr>
          <w:rFonts w:ascii="Times New Roman" w:hAnsi="Times New Roman" w:cs="Times New Roman"/>
          <w:spacing w:val="73"/>
        </w:rPr>
        <w:t xml:space="preserve"> </w:t>
      </w:r>
      <w:r w:rsidRPr="005D3B07">
        <w:rPr>
          <w:rFonts w:ascii="Times New Roman" w:hAnsi="Times New Roman" w:cs="Times New Roman"/>
        </w:rPr>
        <w:t>odpowiednie</w:t>
      </w:r>
      <w:r w:rsidRPr="005D3B07">
        <w:rPr>
          <w:rFonts w:ascii="Times New Roman" w:hAnsi="Times New Roman" w:cs="Times New Roman"/>
          <w:spacing w:val="7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przepisy</w:t>
      </w:r>
    </w:p>
    <w:p w14:paraId="2F98B244" w14:textId="77777777" w:rsidR="005D3B07" w:rsidRPr="005D3B07" w:rsidRDefault="005D3B07" w:rsidP="00642258">
      <w:pPr>
        <w:spacing w:before="41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Kodeksu</w:t>
      </w:r>
      <w:r w:rsidRPr="005D3B07">
        <w:rPr>
          <w:rFonts w:ascii="Times New Roman" w:hAnsi="Times New Roman" w:cs="Times New Roman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cywilnego.</w:t>
      </w:r>
    </w:p>
    <w:p w14:paraId="0FFBABC7" w14:textId="77777777" w:rsidR="005D3B07" w:rsidRPr="005D3B07" w:rsidRDefault="005D3B07" w:rsidP="00D61AAF">
      <w:pPr>
        <w:numPr>
          <w:ilvl w:val="0"/>
          <w:numId w:val="2"/>
        </w:numPr>
        <w:tabs>
          <w:tab w:val="left" w:pos="285"/>
        </w:tabs>
        <w:spacing w:before="160" w:line="276" w:lineRule="auto"/>
        <w:ind w:right="8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Ewentualne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spory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wynikłe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związku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realizacją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rozstrzygał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będzie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sąd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powszechny właściwy dla siedziby Zamawiającego.</w:t>
      </w:r>
    </w:p>
    <w:p w14:paraId="44F9B94D" w14:textId="77777777" w:rsidR="005D3B07" w:rsidRPr="005D3B07" w:rsidRDefault="005D3B07" w:rsidP="00D61AAF">
      <w:pPr>
        <w:numPr>
          <w:ilvl w:val="0"/>
          <w:numId w:val="2"/>
        </w:numPr>
        <w:tabs>
          <w:tab w:val="left" w:pos="285"/>
        </w:tabs>
        <w:spacing w:before="120" w:line="276" w:lineRule="auto"/>
        <w:ind w:right="72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Umowę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sporządzono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2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jednobrzmiących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egzemplarzach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tym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dla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 xml:space="preserve">dla </w:t>
      </w:r>
      <w:r w:rsidRPr="005D3B07">
        <w:rPr>
          <w:rFonts w:ascii="Times New Roman" w:hAnsi="Times New Roman" w:cs="Times New Roman"/>
          <w:spacing w:val="-2"/>
        </w:rPr>
        <w:t>Zamawiającego.</w:t>
      </w:r>
    </w:p>
    <w:p w14:paraId="3B4687CE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1BD4B298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49D43301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6CB599A2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0DD3C7C0" w14:textId="77777777" w:rsidR="005D3B07" w:rsidRPr="005D3B07" w:rsidRDefault="005D3B07" w:rsidP="005D3B07">
      <w:pPr>
        <w:spacing w:before="64"/>
        <w:rPr>
          <w:rFonts w:ascii="Times New Roman" w:hAnsi="Times New Roman" w:cs="Times New Roman"/>
        </w:rPr>
      </w:pPr>
    </w:p>
    <w:p w14:paraId="10A2D9CF" w14:textId="5D7F180C" w:rsidR="005D3B07" w:rsidRPr="005D3B07" w:rsidRDefault="005D3B07" w:rsidP="005D3B07">
      <w:pPr>
        <w:tabs>
          <w:tab w:val="left" w:pos="6797"/>
        </w:tabs>
        <w:ind w:right="9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…………………………………….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5D3B07">
        <w:rPr>
          <w:rFonts w:ascii="Times New Roman" w:hAnsi="Times New Roman" w:cs="Times New Roman"/>
          <w:spacing w:val="-2"/>
        </w:rPr>
        <w:t>…………………………………….</w:t>
      </w:r>
    </w:p>
    <w:p w14:paraId="528A917F" w14:textId="77777777" w:rsidR="005D3B07" w:rsidRPr="005D3B07" w:rsidRDefault="005D3B07" w:rsidP="005D3B07">
      <w:pPr>
        <w:tabs>
          <w:tab w:val="left" w:pos="6837"/>
        </w:tabs>
        <w:spacing w:before="160"/>
        <w:ind w:right="168"/>
        <w:jc w:val="center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ZAMAWIAJĄCY</w:t>
      </w:r>
      <w:r w:rsidRPr="005D3B07">
        <w:rPr>
          <w:rFonts w:ascii="Times New Roman" w:hAnsi="Times New Roman" w:cs="Times New Roman"/>
        </w:rPr>
        <w:tab/>
      </w:r>
      <w:r w:rsidRPr="005D3B07">
        <w:rPr>
          <w:rFonts w:ascii="Times New Roman" w:hAnsi="Times New Roman" w:cs="Times New Roman"/>
          <w:spacing w:val="-2"/>
        </w:rPr>
        <w:t>WYKONAWCA</w:t>
      </w:r>
    </w:p>
    <w:p w14:paraId="28FC90ED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7C509B20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3B5C2252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589D7BD4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2CA45E44" w14:textId="77777777" w:rsidR="005D3B07" w:rsidRPr="005D3B07" w:rsidRDefault="005D3B07" w:rsidP="005D3B07">
      <w:pPr>
        <w:spacing w:before="103"/>
        <w:rPr>
          <w:rFonts w:ascii="Times New Roman" w:hAnsi="Times New Roman" w:cs="Times New Roman"/>
        </w:rPr>
      </w:pPr>
    </w:p>
    <w:p w14:paraId="38C11FE9" w14:textId="77777777" w:rsidR="005D3B07" w:rsidRPr="005D3B07" w:rsidRDefault="005D3B07" w:rsidP="005D3B07">
      <w:pPr>
        <w:spacing w:before="1"/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Załączniki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stanowiące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integralną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część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umowy:</w:t>
      </w:r>
    </w:p>
    <w:p w14:paraId="63F1F2E0" w14:textId="7E8A9320" w:rsidR="005D3B07" w:rsidRPr="005D3B07" w:rsidRDefault="005D3B07" w:rsidP="00D61AAF">
      <w:pPr>
        <w:numPr>
          <w:ilvl w:val="0"/>
          <w:numId w:val="1"/>
        </w:numPr>
        <w:tabs>
          <w:tab w:val="left" w:pos="284"/>
        </w:tabs>
        <w:spacing w:before="160"/>
        <w:ind w:left="284" w:hanging="28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Zapytanie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ofertowe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nr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="005507A1" w:rsidRPr="005507A1">
        <w:rPr>
          <w:rFonts w:ascii="Times New Roman" w:hAnsi="Times New Roman" w:cs="Times New Roman"/>
          <w:spacing w:val="-9"/>
        </w:rPr>
        <w:t>6/SZKOLENIA/BCU/2025</w:t>
      </w:r>
    </w:p>
    <w:p w14:paraId="33BD8BE9" w14:textId="66A798B5" w:rsidR="00C1408E" w:rsidRPr="005D3B07" w:rsidRDefault="005D3B07" w:rsidP="00D61AAF">
      <w:pPr>
        <w:numPr>
          <w:ilvl w:val="0"/>
          <w:numId w:val="1"/>
        </w:numPr>
        <w:tabs>
          <w:tab w:val="left" w:pos="284"/>
        </w:tabs>
        <w:spacing w:before="154"/>
        <w:ind w:left="284" w:hanging="28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Oferta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Wykonawcy</w:t>
      </w:r>
    </w:p>
    <w:sectPr w:rsidR="00C1408E" w:rsidRPr="005D3B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20" w:h="16860"/>
      <w:pgMar w:top="1500" w:right="1340" w:bottom="1020" w:left="1300" w:header="520" w:footer="8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47265" w14:textId="77777777" w:rsidR="00726367" w:rsidRDefault="00726367">
      <w:r>
        <w:separator/>
      </w:r>
    </w:p>
  </w:endnote>
  <w:endnote w:type="continuationSeparator" w:id="0">
    <w:p w14:paraId="6CC80A2F" w14:textId="77777777" w:rsidR="00726367" w:rsidRDefault="00726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147D" w14:textId="77777777" w:rsidR="005D3B07" w:rsidRDefault="005D3B07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0D21ACCC" wp14:editId="5FEECEB2">
              <wp:simplePos x="0" y="0"/>
              <wp:positionH relativeFrom="page">
                <wp:posOffset>3706621</wp:posOffset>
              </wp:positionH>
              <wp:positionV relativeFrom="page">
                <wp:posOffset>9924351</wp:posOffset>
              </wp:positionV>
              <wp:extent cx="18034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3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E8FEBF" w14:textId="58962E81" w:rsidR="005D3B07" w:rsidRDefault="005D3B07">
                          <w:pPr>
                            <w:pStyle w:val="Akapitzlist"/>
                            <w:spacing w:line="24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17E01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21ACC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left:0;text-align:left;margin-left:291.85pt;margin-top:781.45pt;width:14.2pt;height:1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" filled="f" stroked="f">
              <v:textbox inset="0,0,0,0">
                <w:txbxContent>
                  <w:p w14:paraId="71E8FEBF" w14:textId="58962E81" w:rsidR="005D3B07" w:rsidRDefault="005D3B07">
                    <w:pPr>
                      <w:pStyle w:val="Akapitzlist"/>
                      <w:spacing w:line="24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17E01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CE49F" w14:textId="77777777" w:rsidR="00433496" w:rsidRDefault="004334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D43CE" w14:textId="77777777" w:rsidR="00433496" w:rsidRDefault="00433496" w:rsidP="00835EE6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18"/>
        <w:szCs w:val="18"/>
      </w:rPr>
    </w:pPr>
  </w:p>
  <w:p w14:paraId="125A4B63" w14:textId="77777777" w:rsidR="00433496" w:rsidRDefault="00433496" w:rsidP="00835EE6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18"/>
        <w:szCs w:val="18"/>
      </w:rPr>
    </w:pPr>
  </w:p>
  <w:p w14:paraId="357CB6A7" w14:textId="739B6519" w:rsidR="00433496" w:rsidRPr="00835EE6" w:rsidRDefault="00433496" w:rsidP="00835EE6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18"/>
        <w:szCs w:val="18"/>
      </w:rPr>
    </w:pPr>
    <w:r w:rsidRPr="00835EE6">
      <w:rPr>
        <w:rFonts w:ascii="Times New Roman" w:hAnsi="Times New Roman" w:cs="Times New Roman"/>
        <w:sz w:val="18"/>
        <w:szCs w:val="18"/>
      </w:rPr>
      <w:t>Projekt „Utworzenie i wsparcie funkcjonowania Branżowego Centrum Umiejętności z dziedziny kosmetyki i podologii”, nr KPO/23/1/BCU/U/0040 w ramach Krajowego Planu Odbudowy i Zwiększania Odporności.</w:t>
    </w:r>
  </w:p>
  <w:p w14:paraId="0C77E2B6" w14:textId="77777777" w:rsidR="00433496" w:rsidRPr="00835EE6" w:rsidRDefault="00433496" w:rsidP="00835EE6">
    <w:pPr>
      <w:pStyle w:val="Stopka"/>
      <w:jc w:val="center"/>
      <w:rPr>
        <w:rFonts w:ascii="Times New Roman" w:hAnsi="Times New Roman" w:cs="Times New Roman"/>
        <w:b/>
        <w:sz w:val="18"/>
        <w:szCs w:val="18"/>
      </w:rPr>
    </w:pPr>
    <w:r w:rsidRPr="00835EE6">
      <w:rPr>
        <w:rFonts w:ascii="Times New Roman" w:hAnsi="Times New Roman" w:cs="Times New Roman"/>
        <w:b/>
        <w:sz w:val="18"/>
        <w:szCs w:val="18"/>
      </w:rPr>
      <w:t>Sfinansowane przez Unię Europejską – NextGenerationEU.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062E8" w14:textId="77777777" w:rsidR="00433496" w:rsidRDefault="00433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F7F7A" w14:textId="77777777" w:rsidR="00726367" w:rsidRDefault="00726367">
      <w:r>
        <w:separator/>
      </w:r>
    </w:p>
  </w:footnote>
  <w:footnote w:type="continuationSeparator" w:id="0">
    <w:p w14:paraId="56478D33" w14:textId="77777777" w:rsidR="00726367" w:rsidRDefault="00726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F475" w14:textId="77777777" w:rsidR="005D3B07" w:rsidRDefault="005D3B07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251660288" behindDoc="1" locked="0" layoutInCell="1" allowOverlap="1" wp14:anchorId="10AC18E2" wp14:editId="35434CE0">
          <wp:simplePos x="0" y="0"/>
          <wp:positionH relativeFrom="page">
            <wp:posOffset>1046850</wp:posOffset>
          </wp:positionH>
          <wp:positionV relativeFrom="page">
            <wp:posOffset>327200</wp:posOffset>
          </wp:positionV>
          <wp:extent cx="5467879" cy="444402"/>
          <wp:effectExtent l="0" t="0" r="0" b="0"/>
          <wp:wrapNone/>
          <wp:docPr id="127023824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7879" cy="444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C460B" w14:textId="77777777" w:rsidR="00433496" w:rsidRDefault="004334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C76E2" w14:textId="77777777" w:rsidR="00433496" w:rsidRDefault="00433496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w:drawing>
        <wp:anchor distT="0" distB="0" distL="0" distR="0" simplePos="0" relativeHeight="251656704" behindDoc="1" locked="0" layoutInCell="1" allowOverlap="1" wp14:anchorId="3F448ED4" wp14:editId="44283CCC">
          <wp:simplePos x="0" y="0"/>
          <wp:positionH relativeFrom="page">
            <wp:posOffset>1055955</wp:posOffset>
          </wp:positionH>
          <wp:positionV relativeFrom="page">
            <wp:posOffset>330296</wp:posOffset>
          </wp:positionV>
          <wp:extent cx="5823049" cy="47351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23049" cy="4735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B618" w14:textId="77777777" w:rsidR="00433496" w:rsidRDefault="004334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738D"/>
    <w:multiLevelType w:val="hybridMultilevel"/>
    <w:tmpl w:val="6A942EAA"/>
    <w:lvl w:ilvl="0" w:tplc="33F8234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093D0E51"/>
    <w:multiLevelType w:val="hybridMultilevel"/>
    <w:tmpl w:val="D46E3874"/>
    <w:lvl w:ilvl="0" w:tplc="3F5C283A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384FAB0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FE602C4C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B5FAA482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BA40D86E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6E96CAB8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7EFC1D3C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115C40DA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37F079E2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2" w15:restartNumberingAfterBreak="0">
    <w:nsid w:val="15F81279"/>
    <w:multiLevelType w:val="hybridMultilevel"/>
    <w:tmpl w:val="BEF672FC"/>
    <w:lvl w:ilvl="0" w:tplc="B9102FD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1BE61AC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7C7C2D20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AF8E7A40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7FB48F9A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9642C7AE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1C98541A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C6E855DC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325E986A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3" w15:restartNumberingAfterBreak="0">
    <w:nsid w:val="16C07D31"/>
    <w:multiLevelType w:val="hybridMultilevel"/>
    <w:tmpl w:val="1A9AC720"/>
    <w:lvl w:ilvl="0" w:tplc="C8944E4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73309116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94BA095C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799CC0F2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B8DC5D1E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A5C8985C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84C02478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72FEEB16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485EBBF6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4" w15:restartNumberingAfterBreak="0">
    <w:nsid w:val="1B930FD1"/>
    <w:multiLevelType w:val="hybridMultilevel"/>
    <w:tmpl w:val="01D225D2"/>
    <w:lvl w:ilvl="0" w:tplc="5164CB38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08E540C">
      <w:start w:val="1"/>
      <w:numFmt w:val="decimal"/>
      <w:lvlText w:val="%2)"/>
      <w:lvlJc w:val="left"/>
      <w:pPr>
        <w:ind w:left="707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B20ABB4E">
      <w:numFmt w:val="bullet"/>
      <w:lvlText w:val="•"/>
      <w:lvlJc w:val="left"/>
      <w:pPr>
        <w:ind w:left="1630" w:hanging="357"/>
      </w:pPr>
      <w:rPr>
        <w:rFonts w:hint="default"/>
        <w:lang w:val="pl-PL" w:eastAsia="en-US" w:bidi="ar-SA"/>
      </w:rPr>
    </w:lvl>
    <w:lvl w:ilvl="3" w:tplc="1E6674EA">
      <w:numFmt w:val="bullet"/>
      <w:lvlText w:val="•"/>
      <w:lvlJc w:val="left"/>
      <w:pPr>
        <w:ind w:left="2561" w:hanging="357"/>
      </w:pPr>
      <w:rPr>
        <w:rFonts w:hint="default"/>
        <w:lang w:val="pl-PL" w:eastAsia="en-US" w:bidi="ar-SA"/>
      </w:rPr>
    </w:lvl>
    <w:lvl w:ilvl="4" w:tplc="B3123F26">
      <w:numFmt w:val="bullet"/>
      <w:lvlText w:val="•"/>
      <w:lvlJc w:val="left"/>
      <w:pPr>
        <w:ind w:left="3492" w:hanging="357"/>
      </w:pPr>
      <w:rPr>
        <w:rFonts w:hint="default"/>
        <w:lang w:val="pl-PL" w:eastAsia="en-US" w:bidi="ar-SA"/>
      </w:rPr>
    </w:lvl>
    <w:lvl w:ilvl="5" w:tplc="258A6800">
      <w:numFmt w:val="bullet"/>
      <w:lvlText w:val="•"/>
      <w:lvlJc w:val="left"/>
      <w:pPr>
        <w:ind w:left="4422" w:hanging="357"/>
      </w:pPr>
      <w:rPr>
        <w:rFonts w:hint="default"/>
        <w:lang w:val="pl-PL" w:eastAsia="en-US" w:bidi="ar-SA"/>
      </w:rPr>
    </w:lvl>
    <w:lvl w:ilvl="6" w:tplc="57C8FA0E">
      <w:numFmt w:val="bullet"/>
      <w:lvlText w:val="•"/>
      <w:lvlJc w:val="left"/>
      <w:pPr>
        <w:ind w:left="5353" w:hanging="357"/>
      </w:pPr>
      <w:rPr>
        <w:rFonts w:hint="default"/>
        <w:lang w:val="pl-PL" w:eastAsia="en-US" w:bidi="ar-SA"/>
      </w:rPr>
    </w:lvl>
    <w:lvl w:ilvl="7" w:tplc="AD46D7FA">
      <w:numFmt w:val="bullet"/>
      <w:lvlText w:val="•"/>
      <w:lvlJc w:val="left"/>
      <w:pPr>
        <w:ind w:left="6284" w:hanging="357"/>
      </w:pPr>
      <w:rPr>
        <w:rFonts w:hint="default"/>
        <w:lang w:val="pl-PL" w:eastAsia="en-US" w:bidi="ar-SA"/>
      </w:rPr>
    </w:lvl>
    <w:lvl w:ilvl="8" w:tplc="08AABBE2">
      <w:numFmt w:val="bullet"/>
      <w:lvlText w:val="•"/>
      <w:lvlJc w:val="left"/>
      <w:pPr>
        <w:ind w:left="7214" w:hanging="357"/>
      </w:pPr>
      <w:rPr>
        <w:rFonts w:hint="default"/>
        <w:lang w:val="pl-PL" w:eastAsia="en-US" w:bidi="ar-SA"/>
      </w:rPr>
    </w:lvl>
  </w:abstractNum>
  <w:abstractNum w:abstractNumId="5" w15:restartNumberingAfterBreak="0">
    <w:nsid w:val="1F012C20"/>
    <w:multiLevelType w:val="hybridMultilevel"/>
    <w:tmpl w:val="E9703062"/>
    <w:lvl w:ilvl="0" w:tplc="6542F18C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0DCEEBE8">
      <w:start w:val="1"/>
      <w:numFmt w:val="decimal"/>
      <w:lvlText w:val="%2)"/>
      <w:lvlJc w:val="left"/>
      <w:pPr>
        <w:ind w:left="707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E0EA2560">
      <w:numFmt w:val="bullet"/>
      <w:lvlText w:val="•"/>
      <w:lvlJc w:val="left"/>
      <w:pPr>
        <w:ind w:left="1630" w:hanging="357"/>
      </w:pPr>
      <w:rPr>
        <w:rFonts w:hint="default"/>
        <w:lang w:val="pl-PL" w:eastAsia="en-US" w:bidi="ar-SA"/>
      </w:rPr>
    </w:lvl>
    <w:lvl w:ilvl="3" w:tplc="49BE8BC2">
      <w:numFmt w:val="bullet"/>
      <w:lvlText w:val="•"/>
      <w:lvlJc w:val="left"/>
      <w:pPr>
        <w:ind w:left="2561" w:hanging="357"/>
      </w:pPr>
      <w:rPr>
        <w:rFonts w:hint="default"/>
        <w:lang w:val="pl-PL" w:eastAsia="en-US" w:bidi="ar-SA"/>
      </w:rPr>
    </w:lvl>
    <w:lvl w:ilvl="4" w:tplc="197C25A4">
      <w:numFmt w:val="bullet"/>
      <w:lvlText w:val="•"/>
      <w:lvlJc w:val="left"/>
      <w:pPr>
        <w:ind w:left="3492" w:hanging="357"/>
      </w:pPr>
      <w:rPr>
        <w:rFonts w:hint="default"/>
        <w:lang w:val="pl-PL" w:eastAsia="en-US" w:bidi="ar-SA"/>
      </w:rPr>
    </w:lvl>
    <w:lvl w:ilvl="5" w:tplc="5E5415B8">
      <w:numFmt w:val="bullet"/>
      <w:lvlText w:val="•"/>
      <w:lvlJc w:val="left"/>
      <w:pPr>
        <w:ind w:left="4422" w:hanging="357"/>
      </w:pPr>
      <w:rPr>
        <w:rFonts w:hint="default"/>
        <w:lang w:val="pl-PL" w:eastAsia="en-US" w:bidi="ar-SA"/>
      </w:rPr>
    </w:lvl>
    <w:lvl w:ilvl="6" w:tplc="987AF356">
      <w:numFmt w:val="bullet"/>
      <w:lvlText w:val="•"/>
      <w:lvlJc w:val="left"/>
      <w:pPr>
        <w:ind w:left="5353" w:hanging="357"/>
      </w:pPr>
      <w:rPr>
        <w:rFonts w:hint="default"/>
        <w:lang w:val="pl-PL" w:eastAsia="en-US" w:bidi="ar-SA"/>
      </w:rPr>
    </w:lvl>
    <w:lvl w:ilvl="7" w:tplc="D0AE42D0">
      <w:numFmt w:val="bullet"/>
      <w:lvlText w:val="•"/>
      <w:lvlJc w:val="left"/>
      <w:pPr>
        <w:ind w:left="6284" w:hanging="357"/>
      </w:pPr>
      <w:rPr>
        <w:rFonts w:hint="default"/>
        <w:lang w:val="pl-PL" w:eastAsia="en-US" w:bidi="ar-SA"/>
      </w:rPr>
    </w:lvl>
    <w:lvl w:ilvl="8" w:tplc="B420C814">
      <w:numFmt w:val="bullet"/>
      <w:lvlText w:val="•"/>
      <w:lvlJc w:val="left"/>
      <w:pPr>
        <w:ind w:left="7214" w:hanging="357"/>
      </w:pPr>
      <w:rPr>
        <w:rFonts w:hint="default"/>
        <w:lang w:val="pl-PL" w:eastAsia="en-US" w:bidi="ar-SA"/>
      </w:rPr>
    </w:lvl>
  </w:abstractNum>
  <w:abstractNum w:abstractNumId="6" w15:restartNumberingAfterBreak="0">
    <w:nsid w:val="259D21BA"/>
    <w:multiLevelType w:val="hybridMultilevel"/>
    <w:tmpl w:val="22963E8E"/>
    <w:lvl w:ilvl="0" w:tplc="565C966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5104A13C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14EAD4DA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2956312A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805490D4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AA08A2E0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FB8E042C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4572B048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5406D6DE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7" w15:restartNumberingAfterBreak="0">
    <w:nsid w:val="2D3E698B"/>
    <w:multiLevelType w:val="hybridMultilevel"/>
    <w:tmpl w:val="688C3B16"/>
    <w:lvl w:ilvl="0" w:tplc="0B482B52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1" w:tplc="4BCA0FF6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B7F008F8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699C1F0C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95D46590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D3620D5A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7FDCA33A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8A289A98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45C28862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8" w15:restartNumberingAfterBreak="0">
    <w:nsid w:val="349D38BB"/>
    <w:multiLevelType w:val="hybridMultilevel"/>
    <w:tmpl w:val="22AEB58C"/>
    <w:lvl w:ilvl="0" w:tplc="64CAFA2E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676AD36C">
      <w:start w:val="1"/>
      <w:numFmt w:val="decimal"/>
      <w:lvlText w:val="%2)"/>
      <w:lvlJc w:val="left"/>
      <w:pPr>
        <w:ind w:left="707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6464EF0C">
      <w:numFmt w:val="bullet"/>
      <w:lvlText w:val="•"/>
      <w:lvlJc w:val="left"/>
      <w:pPr>
        <w:ind w:left="1630" w:hanging="357"/>
      </w:pPr>
      <w:rPr>
        <w:rFonts w:hint="default"/>
        <w:lang w:val="pl-PL" w:eastAsia="en-US" w:bidi="ar-SA"/>
      </w:rPr>
    </w:lvl>
    <w:lvl w:ilvl="3" w:tplc="5732A6CC">
      <w:numFmt w:val="bullet"/>
      <w:lvlText w:val="•"/>
      <w:lvlJc w:val="left"/>
      <w:pPr>
        <w:ind w:left="2561" w:hanging="357"/>
      </w:pPr>
      <w:rPr>
        <w:rFonts w:hint="default"/>
        <w:lang w:val="pl-PL" w:eastAsia="en-US" w:bidi="ar-SA"/>
      </w:rPr>
    </w:lvl>
    <w:lvl w:ilvl="4" w:tplc="941097EE">
      <w:numFmt w:val="bullet"/>
      <w:lvlText w:val="•"/>
      <w:lvlJc w:val="left"/>
      <w:pPr>
        <w:ind w:left="3492" w:hanging="357"/>
      </w:pPr>
      <w:rPr>
        <w:rFonts w:hint="default"/>
        <w:lang w:val="pl-PL" w:eastAsia="en-US" w:bidi="ar-SA"/>
      </w:rPr>
    </w:lvl>
    <w:lvl w:ilvl="5" w:tplc="02140D4C">
      <w:numFmt w:val="bullet"/>
      <w:lvlText w:val="•"/>
      <w:lvlJc w:val="left"/>
      <w:pPr>
        <w:ind w:left="4422" w:hanging="357"/>
      </w:pPr>
      <w:rPr>
        <w:rFonts w:hint="default"/>
        <w:lang w:val="pl-PL" w:eastAsia="en-US" w:bidi="ar-SA"/>
      </w:rPr>
    </w:lvl>
    <w:lvl w:ilvl="6" w:tplc="779884A8">
      <w:numFmt w:val="bullet"/>
      <w:lvlText w:val="•"/>
      <w:lvlJc w:val="left"/>
      <w:pPr>
        <w:ind w:left="5353" w:hanging="357"/>
      </w:pPr>
      <w:rPr>
        <w:rFonts w:hint="default"/>
        <w:lang w:val="pl-PL" w:eastAsia="en-US" w:bidi="ar-SA"/>
      </w:rPr>
    </w:lvl>
    <w:lvl w:ilvl="7" w:tplc="885A75F4">
      <w:numFmt w:val="bullet"/>
      <w:lvlText w:val="•"/>
      <w:lvlJc w:val="left"/>
      <w:pPr>
        <w:ind w:left="6284" w:hanging="357"/>
      </w:pPr>
      <w:rPr>
        <w:rFonts w:hint="default"/>
        <w:lang w:val="pl-PL" w:eastAsia="en-US" w:bidi="ar-SA"/>
      </w:rPr>
    </w:lvl>
    <w:lvl w:ilvl="8" w:tplc="8E109AD2">
      <w:numFmt w:val="bullet"/>
      <w:lvlText w:val="•"/>
      <w:lvlJc w:val="left"/>
      <w:pPr>
        <w:ind w:left="7214" w:hanging="357"/>
      </w:pPr>
      <w:rPr>
        <w:rFonts w:hint="default"/>
        <w:lang w:val="pl-PL" w:eastAsia="en-US" w:bidi="ar-SA"/>
      </w:rPr>
    </w:lvl>
  </w:abstractNum>
  <w:abstractNum w:abstractNumId="9" w15:restartNumberingAfterBreak="0">
    <w:nsid w:val="36E53A0D"/>
    <w:multiLevelType w:val="hybridMultilevel"/>
    <w:tmpl w:val="9970C46C"/>
    <w:lvl w:ilvl="0" w:tplc="0044782E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07DE0C58">
      <w:start w:val="1"/>
      <w:numFmt w:val="decimal"/>
      <w:lvlText w:val="%2)"/>
      <w:lvlJc w:val="left"/>
      <w:pPr>
        <w:ind w:left="711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D4124A10">
      <w:numFmt w:val="bullet"/>
      <w:lvlText w:val="•"/>
      <w:lvlJc w:val="left"/>
      <w:pPr>
        <w:ind w:left="1648" w:hanging="357"/>
      </w:pPr>
      <w:rPr>
        <w:rFonts w:hint="default"/>
        <w:lang w:val="pl-PL" w:eastAsia="en-US" w:bidi="ar-SA"/>
      </w:rPr>
    </w:lvl>
    <w:lvl w:ilvl="3" w:tplc="D96E01F8">
      <w:numFmt w:val="bullet"/>
      <w:lvlText w:val="•"/>
      <w:lvlJc w:val="left"/>
      <w:pPr>
        <w:ind w:left="2576" w:hanging="357"/>
      </w:pPr>
      <w:rPr>
        <w:rFonts w:hint="default"/>
        <w:lang w:val="pl-PL" w:eastAsia="en-US" w:bidi="ar-SA"/>
      </w:rPr>
    </w:lvl>
    <w:lvl w:ilvl="4" w:tplc="F01E4D46">
      <w:numFmt w:val="bullet"/>
      <w:lvlText w:val="•"/>
      <w:lvlJc w:val="left"/>
      <w:pPr>
        <w:ind w:left="3505" w:hanging="357"/>
      </w:pPr>
      <w:rPr>
        <w:rFonts w:hint="default"/>
        <w:lang w:val="pl-PL" w:eastAsia="en-US" w:bidi="ar-SA"/>
      </w:rPr>
    </w:lvl>
    <w:lvl w:ilvl="5" w:tplc="F7AE7612">
      <w:numFmt w:val="bullet"/>
      <w:lvlText w:val="•"/>
      <w:lvlJc w:val="left"/>
      <w:pPr>
        <w:ind w:left="4433" w:hanging="357"/>
      </w:pPr>
      <w:rPr>
        <w:rFonts w:hint="default"/>
        <w:lang w:val="pl-PL" w:eastAsia="en-US" w:bidi="ar-SA"/>
      </w:rPr>
    </w:lvl>
    <w:lvl w:ilvl="6" w:tplc="0FE403AA">
      <w:numFmt w:val="bullet"/>
      <w:lvlText w:val="•"/>
      <w:lvlJc w:val="left"/>
      <w:pPr>
        <w:ind w:left="5362" w:hanging="357"/>
      </w:pPr>
      <w:rPr>
        <w:rFonts w:hint="default"/>
        <w:lang w:val="pl-PL" w:eastAsia="en-US" w:bidi="ar-SA"/>
      </w:rPr>
    </w:lvl>
    <w:lvl w:ilvl="7" w:tplc="F56A81E0">
      <w:numFmt w:val="bullet"/>
      <w:lvlText w:val="•"/>
      <w:lvlJc w:val="left"/>
      <w:pPr>
        <w:ind w:left="6290" w:hanging="357"/>
      </w:pPr>
      <w:rPr>
        <w:rFonts w:hint="default"/>
        <w:lang w:val="pl-PL" w:eastAsia="en-US" w:bidi="ar-SA"/>
      </w:rPr>
    </w:lvl>
    <w:lvl w:ilvl="8" w:tplc="E2B4BFFC">
      <w:numFmt w:val="bullet"/>
      <w:lvlText w:val="•"/>
      <w:lvlJc w:val="left"/>
      <w:pPr>
        <w:ind w:left="7219" w:hanging="357"/>
      </w:pPr>
      <w:rPr>
        <w:rFonts w:hint="default"/>
        <w:lang w:val="pl-PL" w:eastAsia="en-US" w:bidi="ar-SA"/>
      </w:rPr>
    </w:lvl>
  </w:abstractNum>
  <w:abstractNum w:abstractNumId="10" w15:restartNumberingAfterBreak="0">
    <w:nsid w:val="39D14E13"/>
    <w:multiLevelType w:val="hybridMultilevel"/>
    <w:tmpl w:val="F1AA8900"/>
    <w:lvl w:ilvl="0" w:tplc="4FE21FDA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53AA147E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96B29D2E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828E033C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72A6B78E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46049CD8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75B4E664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4912B27A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7794CBEE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11" w15:restartNumberingAfterBreak="0">
    <w:nsid w:val="44203693"/>
    <w:multiLevelType w:val="hybridMultilevel"/>
    <w:tmpl w:val="E3A493C6"/>
    <w:lvl w:ilvl="0" w:tplc="94F60E9E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1A022AF6">
      <w:start w:val="1"/>
      <w:numFmt w:val="decimal"/>
      <w:lvlText w:val="%2)"/>
      <w:lvlJc w:val="left"/>
      <w:pPr>
        <w:ind w:left="707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6AD61D20">
      <w:numFmt w:val="bullet"/>
      <w:lvlText w:val="•"/>
      <w:lvlJc w:val="left"/>
      <w:pPr>
        <w:ind w:left="720" w:hanging="357"/>
      </w:pPr>
      <w:rPr>
        <w:rFonts w:hint="default"/>
        <w:lang w:val="pl-PL" w:eastAsia="en-US" w:bidi="ar-SA"/>
      </w:rPr>
    </w:lvl>
    <w:lvl w:ilvl="3" w:tplc="BBFC5D3A">
      <w:numFmt w:val="bullet"/>
      <w:lvlText w:val="•"/>
      <w:lvlJc w:val="left"/>
      <w:pPr>
        <w:ind w:left="1764" w:hanging="357"/>
      </w:pPr>
      <w:rPr>
        <w:rFonts w:hint="default"/>
        <w:lang w:val="pl-PL" w:eastAsia="en-US" w:bidi="ar-SA"/>
      </w:rPr>
    </w:lvl>
    <w:lvl w:ilvl="4" w:tplc="F098B288">
      <w:numFmt w:val="bullet"/>
      <w:lvlText w:val="•"/>
      <w:lvlJc w:val="left"/>
      <w:pPr>
        <w:ind w:left="2809" w:hanging="357"/>
      </w:pPr>
      <w:rPr>
        <w:rFonts w:hint="default"/>
        <w:lang w:val="pl-PL" w:eastAsia="en-US" w:bidi="ar-SA"/>
      </w:rPr>
    </w:lvl>
    <w:lvl w:ilvl="5" w:tplc="92BA9012">
      <w:numFmt w:val="bullet"/>
      <w:lvlText w:val="•"/>
      <w:lvlJc w:val="left"/>
      <w:pPr>
        <w:ind w:left="3853" w:hanging="357"/>
      </w:pPr>
      <w:rPr>
        <w:rFonts w:hint="default"/>
        <w:lang w:val="pl-PL" w:eastAsia="en-US" w:bidi="ar-SA"/>
      </w:rPr>
    </w:lvl>
    <w:lvl w:ilvl="6" w:tplc="8FDEB154">
      <w:numFmt w:val="bullet"/>
      <w:lvlText w:val="•"/>
      <w:lvlJc w:val="left"/>
      <w:pPr>
        <w:ind w:left="4898" w:hanging="357"/>
      </w:pPr>
      <w:rPr>
        <w:rFonts w:hint="default"/>
        <w:lang w:val="pl-PL" w:eastAsia="en-US" w:bidi="ar-SA"/>
      </w:rPr>
    </w:lvl>
    <w:lvl w:ilvl="7" w:tplc="94BC6846">
      <w:numFmt w:val="bullet"/>
      <w:lvlText w:val="•"/>
      <w:lvlJc w:val="left"/>
      <w:pPr>
        <w:ind w:left="5942" w:hanging="357"/>
      </w:pPr>
      <w:rPr>
        <w:rFonts w:hint="default"/>
        <w:lang w:val="pl-PL" w:eastAsia="en-US" w:bidi="ar-SA"/>
      </w:rPr>
    </w:lvl>
    <w:lvl w:ilvl="8" w:tplc="D556F702">
      <w:numFmt w:val="bullet"/>
      <w:lvlText w:val="•"/>
      <w:lvlJc w:val="left"/>
      <w:pPr>
        <w:ind w:left="6987" w:hanging="357"/>
      </w:pPr>
      <w:rPr>
        <w:rFonts w:hint="default"/>
        <w:lang w:val="pl-PL" w:eastAsia="en-US" w:bidi="ar-SA"/>
      </w:rPr>
    </w:lvl>
  </w:abstractNum>
  <w:abstractNum w:abstractNumId="12" w15:restartNumberingAfterBreak="0">
    <w:nsid w:val="46CD7C50"/>
    <w:multiLevelType w:val="hybridMultilevel"/>
    <w:tmpl w:val="9C26F372"/>
    <w:lvl w:ilvl="0" w:tplc="EE54D096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F00E47A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DD800A26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B8E6DF10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EAD6BC1C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F3301186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C05638E6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371EFAE6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118A1810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13" w15:restartNumberingAfterBreak="0">
    <w:nsid w:val="48FE7DA6"/>
    <w:multiLevelType w:val="hybridMultilevel"/>
    <w:tmpl w:val="2A36CA0A"/>
    <w:lvl w:ilvl="0" w:tplc="64D267F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1" w:tplc="C31205B4">
      <w:start w:val="1"/>
      <w:numFmt w:val="decimal"/>
      <w:lvlText w:val="%2)"/>
      <w:lvlJc w:val="left"/>
      <w:pPr>
        <w:ind w:left="71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42925636">
      <w:start w:val="1"/>
      <w:numFmt w:val="lowerLetter"/>
      <w:lvlText w:val="%3)"/>
      <w:lvlJc w:val="left"/>
      <w:pPr>
        <w:ind w:left="113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C29EB906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4" w:tplc="C3309604">
      <w:numFmt w:val="bullet"/>
      <w:lvlText w:val="•"/>
      <w:lvlJc w:val="left"/>
      <w:pPr>
        <w:ind w:left="3124" w:hanging="360"/>
      </w:pPr>
      <w:rPr>
        <w:rFonts w:hint="default"/>
        <w:lang w:val="pl-PL" w:eastAsia="en-US" w:bidi="ar-SA"/>
      </w:rPr>
    </w:lvl>
    <w:lvl w:ilvl="5" w:tplc="91502C6C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6" w:tplc="7B6A2480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7" w:tplc="BDB43FFC">
      <w:numFmt w:val="bullet"/>
      <w:lvlText w:val="•"/>
      <w:lvlJc w:val="left"/>
      <w:pPr>
        <w:ind w:left="6100" w:hanging="360"/>
      </w:pPr>
      <w:rPr>
        <w:rFonts w:hint="default"/>
        <w:lang w:val="pl-PL" w:eastAsia="en-US" w:bidi="ar-SA"/>
      </w:rPr>
    </w:lvl>
    <w:lvl w:ilvl="8" w:tplc="F7F65D6C">
      <w:numFmt w:val="bullet"/>
      <w:lvlText w:val="•"/>
      <w:lvlJc w:val="left"/>
      <w:pPr>
        <w:ind w:left="7092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EE43427"/>
    <w:multiLevelType w:val="hybridMultilevel"/>
    <w:tmpl w:val="D4B2537E"/>
    <w:lvl w:ilvl="0" w:tplc="6C5C6E5E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96945034">
      <w:start w:val="1"/>
      <w:numFmt w:val="decimal"/>
      <w:lvlText w:val="%2)"/>
      <w:lvlJc w:val="left"/>
      <w:pPr>
        <w:ind w:left="71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532419DC">
      <w:numFmt w:val="bullet"/>
      <w:lvlText w:val="•"/>
      <w:lvlJc w:val="left"/>
      <w:pPr>
        <w:ind w:left="1648" w:hanging="361"/>
      </w:pPr>
      <w:rPr>
        <w:rFonts w:hint="default"/>
        <w:lang w:val="pl-PL" w:eastAsia="en-US" w:bidi="ar-SA"/>
      </w:rPr>
    </w:lvl>
    <w:lvl w:ilvl="3" w:tplc="6A62AB5C">
      <w:numFmt w:val="bullet"/>
      <w:lvlText w:val="•"/>
      <w:lvlJc w:val="left"/>
      <w:pPr>
        <w:ind w:left="2576" w:hanging="361"/>
      </w:pPr>
      <w:rPr>
        <w:rFonts w:hint="default"/>
        <w:lang w:val="pl-PL" w:eastAsia="en-US" w:bidi="ar-SA"/>
      </w:rPr>
    </w:lvl>
    <w:lvl w:ilvl="4" w:tplc="76DA1FAE">
      <w:numFmt w:val="bullet"/>
      <w:lvlText w:val="•"/>
      <w:lvlJc w:val="left"/>
      <w:pPr>
        <w:ind w:left="3505" w:hanging="361"/>
      </w:pPr>
      <w:rPr>
        <w:rFonts w:hint="default"/>
        <w:lang w:val="pl-PL" w:eastAsia="en-US" w:bidi="ar-SA"/>
      </w:rPr>
    </w:lvl>
    <w:lvl w:ilvl="5" w:tplc="C34838D8">
      <w:numFmt w:val="bullet"/>
      <w:lvlText w:val="•"/>
      <w:lvlJc w:val="left"/>
      <w:pPr>
        <w:ind w:left="4433" w:hanging="361"/>
      </w:pPr>
      <w:rPr>
        <w:rFonts w:hint="default"/>
        <w:lang w:val="pl-PL" w:eastAsia="en-US" w:bidi="ar-SA"/>
      </w:rPr>
    </w:lvl>
    <w:lvl w:ilvl="6" w:tplc="0E4A9870">
      <w:numFmt w:val="bullet"/>
      <w:lvlText w:val="•"/>
      <w:lvlJc w:val="left"/>
      <w:pPr>
        <w:ind w:left="5362" w:hanging="361"/>
      </w:pPr>
      <w:rPr>
        <w:rFonts w:hint="default"/>
        <w:lang w:val="pl-PL" w:eastAsia="en-US" w:bidi="ar-SA"/>
      </w:rPr>
    </w:lvl>
    <w:lvl w:ilvl="7" w:tplc="7B0856BC">
      <w:numFmt w:val="bullet"/>
      <w:lvlText w:val="•"/>
      <w:lvlJc w:val="left"/>
      <w:pPr>
        <w:ind w:left="6290" w:hanging="361"/>
      </w:pPr>
      <w:rPr>
        <w:rFonts w:hint="default"/>
        <w:lang w:val="pl-PL" w:eastAsia="en-US" w:bidi="ar-SA"/>
      </w:rPr>
    </w:lvl>
    <w:lvl w:ilvl="8" w:tplc="00E221B4">
      <w:numFmt w:val="bullet"/>
      <w:lvlText w:val="•"/>
      <w:lvlJc w:val="left"/>
      <w:pPr>
        <w:ind w:left="7219" w:hanging="361"/>
      </w:pPr>
      <w:rPr>
        <w:rFonts w:hint="default"/>
        <w:lang w:val="pl-PL" w:eastAsia="en-US" w:bidi="ar-SA"/>
      </w:rPr>
    </w:lvl>
  </w:abstractNum>
  <w:abstractNum w:abstractNumId="15" w15:restartNumberingAfterBreak="0">
    <w:nsid w:val="59C065E1"/>
    <w:multiLevelType w:val="hybridMultilevel"/>
    <w:tmpl w:val="45BA4676"/>
    <w:lvl w:ilvl="0" w:tplc="9E24688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709EE3A4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9A6A70F6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1BFABDAC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156C22C2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B3E01F3C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C8CA6912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37089CE2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174ADA72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16" w15:restartNumberingAfterBreak="0">
    <w:nsid w:val="656479A3"/>
    <w:multiLevelType w:val="hybridMultilevel"/>
    <w:tmpl w:val="6C52FF2C"/>
    <w:lvl w:ilvl="0" w:tplc="F5A0ACB4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1" w:tplc="0786E41C">
      <w:start w:val="1"/>
      <w:numFmt w:val="decimal"/>
      <w:lvlText w:val="%2)"/>
      <w:lvlJc w:val="left"/>
      <w:pPr>
        <w:ind w:left="71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B46074B2">
      <w:numFmt w:val="bullet"/>
      <w:lvlText w:val="•"/>
      <w:lvlJc w:val="left"/>
      <w:pPr>
        <w:ind w:left="1648" w:hanging="361"/>
      </w:pPr>
      <w:rPr>
        <w:rFonts w:hint="default"/>
        <w:lang w:val="pl-PL" w:eastAsia="en-US" w:bidi="ar-SA"/>
      </w:rPr>
    </w:lvl>
    <w:lvl w:ilvl="3" w:tplc="758A9C5E">
      <w:numFmt w:val="bullet"/>
      <w:lvlText w:val="•"/>
      <w:lvlJc w:val="left"/>
      <w:pPr>
        <w:ind w:left="2576" w:hanging="361"/>
      </w:pPr>
      <w:rPr>
        <w:rFonts w:hint="default"/>
        <w:lang w:val="pl-PL" w:eastAsia="en-US" w:bidi="ar-SA"/>
      </w:rPr>
    </w:lvl>
    <w:lvl w:ilvl="4" w:tplc="3A3A0EA2">
      <w:numFmt w:val="bullet"/>
      <w:lvlText w:val="•"/>
      <w:lvlJc w:val="left"/>
      <w:pPr>
        <w:ind w:left="3505" w:hanging="361"/>
      </w:pPr>
      <w:rPr>
        <w:rFonts w:hint="default"/>
        <w:lang w:val="pl-PL" w:eastAsia="en-US" w:bidi="ar-SA"/>
      </w:rPr>
    </w:lvl>
    <w:lvl w:ilvl="5" w:tplc="A42E0846">
      <w:numFmt w:val="bullet"/>
      <w:lvlText w:val="•"/>
      <w:lvlJc w:val="left"/>
      <w:pPr>
        <w:ind w:left="4433" w:hanging="361"/>
      </w:pPr>
      <w:rPr>
        <w:rFonts w:hint="default"/>
        <w:lang w:val="pl-PL" w:eastAsia="en-US" w:bidi="ar-SA"/>
      </w:rPr>
    </w:lvl>
    <w:lvl w:ilvl="6" w:tplc="CDD4C930">
      <w:numFmt w:val="bullet"/>
      <w:lvlText w:val="•"/>
      <w:lvlJc w:val="left"/>
      <w:pPr>
        <w:ind w:left="5362" w:hanging="361"/>
      </w:pPr>
      <w:rPr>
        <w:rFonts w:hint="default"/>
        <w:lang w:val="pl-PL" w:eastAsia="en-US" w:bidi="ar-SA"/>
      </w:rPr>
    </w:lvl>
    <w:lvl w:ilvl="7" w:tplc="D558450C">
      <w:numFmt w:val="bullet"/>
      <w:lvlText w:val="•"/>
      <w:lvlJc w:val="left"/>
      <w:pPr>
        <w:ind w:left="6290" w:hanging="361"/>
      </w:pPr>
      <w:rPr>
        <w:rFonts w:hint="default"/>
        <w:lang w:val="pl-PL" w:eastAsia="en-US" w:bidi="ar-SA"/>
      </w:rPr>
    </w:lvl>
    <w:lvl w:ilvl="8" w:tplc="5A8E700E">
      <w:numFmt w:val="bullet"/>
      <w:lvlText w:val="•"/>
      <w:lvlJc w:val="left"/>
      <w:pPr>
        <w:ind w:left="7219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69522A35"/>
    <w:multiLevelType w:val="hybridMultilevel"/>
    <w:tmpl w:val="BEA67C4A"/>
    <w:lvl w:ilvl="0" w:tplc="9F82A51A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72A4A12E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E20C9A76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368CFDCC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0FC41CEE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409035CA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F8E02E5C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03BCB152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26526506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18" w15:restartNumberingAfterBreak="0">
    <w:nsid w:val="7B967B16"/>
    <w:multiLevelType w:val="hybridMultilevel"/>
    <w:tmpl w:val="8E20EAF6"/>
    <w:lvl w:ilvl="0" w:tplc="86A862A4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AB5693C4">
      <w:start w:val="1"/>
      <w:numFmt w:val="decimal"/>
      <w:lvlText w:val="%2)"/>
      <w:lvlJc w:val="left"/>
      <w:pPr>
        <w:ind w:left="711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3DAEAF4C">
      <w:numFmt w:val="bullet"/>
      <w:lvlText w:val="•"/>
      <w:lvlJc w:val="left"/>
      <w:pPr>
        <w:ind w:left="1648" w:hanging="357"/>
      </w:pPr>
      <w:rPr>
        <w:rFonts w:hint="default"/>
        <w:lang w:val="pl-PL" w:eastAsia="en-US" w:bidi="ar-SA"/>
      </w:rPr>
    </w:lvl>
    <w:lvl w:ilvl="3" w:tplc="7870D360">
      <w:numFmt w:val="bullet"/>
      <w:lvlText w:val="•"/>
      <w:lvlJc w:val="left"/>
      <w:pPr>
        <w:ind w:left="2576" w:hanging="357"/>
      </w:pPr>
      <w:rPr>
        <w:rFonts w:hint="default"/>
        <w:lang w:val="pl-PL" w:eastAsia="en-US" w:bidi="ar-SA"/>
      </w:rPr>
    </w:lvl>
    <w:lvl w:ilvl="4" w:tplc="CA3CEECE">
      <w:numFmt w:val="bullet"/>
      <w:lvlText w:val="•"/>
      <w:lvlJc w:val="left"/>
      <w:pPr>
        <w:ind w:left="3505" w:hanging="357"/>
      </w:pPr>
      <w:rPr>
        <w:rFonts w:hint="default"/>
        <w:lang w:val="pl-PL" w:eastAsia="en-US" w:bidi="ar-SA"/>
      </w:rPr>
    </w:lvl>
    <w:lvl w:ilvl="5" w:tplc="DB62E5F6">
      <w:numFmt w:val="bullet"/>
      <w:lvlText w:val="•"/>
      <w:lvlJc w:val="left"/>
      <w:pPr>
        <w:ind w:left="4433" w:hanging="357"/>
      </w:pPr>
      <w:rPr>
        <w:rFonts w:hint="default"/>
        <w:lang w:val="pl-PL" w:eastAsia="en-US" w:bidi="ar-SA"/>
      </w:rPr>
    </w:lvl>
    <w:lvl w:ilvl="6" w:tplc="C0807698">
      <w:numFmt w:val="bullet"/>
      <w:lvlText w:val="•"/>
      <w:lvlJc w:val="left"/>
      <w:pPr>
        <w:ind w:left="5362" w:hanging="357"/>
      </w:pPr>
      <w:rPr>
        <w:rFonts w:hint="default"/>
        <w:lang w:val="pl-PL" w:eastAsia="en-US" w:bidi="ar-SA"/>
      </w:rPr>
    </w:lvl>
    <w:lvl w:ilvl="7" w:tplc="4430631C">
      <w:numFmt w:val="bullet"/>
      <w:lvlText w:val="•"/>
      <w:lvlJc w:val="left"/>
      <w:pPr>
        <w:ind w:left="6290" w:hanging="357"/>
      </w:pPr>
      <w:rPr>
        <w:rFonts w:hint="default"/>
        <w:lang w:val="pl-PL" w:eastAsia="en-US" w:bidi="ar-SA"/>
      </w:rPr>
    </w:lvl>
    <w:lvl w:ilvl="8" w:tplc="8CBCB13E">
      <w:numFmt w:val="bullet"/>
      <w:lvlText w:val="•"/>
      <w:lvlJc w:val="left"/>
      <w:pPr>
        <w:ind w:left="7219" w:hanging="357"/>
      </w:pPr>
      <w:rPr>
        <w:rFonts w:hint="default"/>
        <w:lang w:val="pl-PL" w:eastAsia="en-US" w:bidi="ar-SA"/>
      </w:rPr>
    </w:lvl>
  </w:abstractNum>
  <w:num w:numId="1" w16cid:durableId="339166378">
    <w:abstractNumId w:val="1"/>
  </w:num>
  <w:num w:numId="2" w16cid:durableId="838426175">
    <w:abstractNumId w:val="6"/>
  </w:num>
  <w:num w:numId="3" w16cid:durableId="1590194912">
    <w:abstractNumId w:val="11"/>
  </w:num>
  <w:num w:numId="4" w16cid:durableId="292902527">
    <w:abstractNumId w:val="12"/>
  </w:num>
  <w:num w:numId="5" w16cid:durableId="1540705656">
    <w:abstractNumId w:val="17"/>
  </w:num>
  <w:num w:numId="6" w16cid:durableId="1177305803">
    <w:abstractNumId w:val="10"/>
  </w:num>
  <w:num w:numId="7" w16cid:durableId="2146778644">
    <w:abstractNumId w:val="3"/>
  </w:num>
  <w:num w:numId="8" w16cid:durableId="1198466612">
    <w:abstractNumId w:val="9"/>
  </w:num>
  <w:num w:numId="9" w16cid:durableId="790980407">
    <w:abstractNumId w:val="18"/>
  </w:num>
  <w:num w:numId="10" w16cid:durableId="880020809">
    <w:abstractNumId w:val="14"/>
  </w:num>
  <w:num w:numId="11" w16cid:durableId="870612583">
    <w:abstractNumId w:val="4"/>
  </w:num>
  <w:num w:numId="12" w16cid:durableId="253440923">
    <w:abstractNumId w:val="5"/>
  </w:num>
  <w:num w:numId="13" w16cid:durableId="1854412988">
    <w:abstractNumId w:val="15"/>
  </w:num>
  <w:num w:numId="14" w16cid:durableId="512232928">
    <w:abstractNumId w:val="7"/>
  </w:num>
  <w:num w:numId="15" w16cid:durableId="604193369">
    <w:abstractNumId w:val="16"/>
  </w:num>
  <w:num w:numId="16" w16cid:durableId="1059785441">
    <w:abstractNumId w:val="13"/>
  </w:num>
  <w:num w:numId="17" w16cid:durableId="250628801">
    <w:abstractNumId w:val="2"/>
  </w:num>
  <w:num w:numId="18" w16cid:durableId="1510370467">
    <w:abstractNumId w:val="8"/>
  </w:num>
  <w:num w:numId="19" w16cid:durableId="246037951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08E"/>
    <w:rsid w:val="00023630"/>
    <w:rsid w:val="00044805"/>
    <w:rsid w:val="000D777D"/>
    <w:rsid w:val="000D7BF9"/>
    <w:rsid w:val="000F07E5"/>
    <w:rsid w:val="00101DBE"/>
    <w:rsid w:val="00117E01"/>
    <w:rsid w:val="00120AA7"/>
    <w:rsid w:val="0012133E"/>
    <w:rsid w:val="001235EA"/>
    <w:rsid w:val="0016350B"/>
    <w:rsid w:val="00170589"/>
    <w:rsid w:val="001E0666"/>
    <w:rsid w:val="001F51CD"/>
    <w:rsid w:val="0020627D"/>
    <w:rsid w:val="002228B8"/>
    <w:rsid w:val="00250F81"/>
    <w:rsid w:val="00285C3D"/>
    <w:rsid w:val="002922B9"/>
    <w:rsid w:val="00296076"/>
    <w:rsid w:val="002A4C6E"/>
    <w:rsid w:val="002C058B"/>
    <w:rsid w:val="002C348C"/>
    <w:rsid w:val="002C4BF7"/>
    <w:rsid w:val="00302B94"/>
    <w:rsid w:val="00307A47"/>
    <w:rsid w:val="00337709"/>
    <w:rsid w:val="00364A46"/>
    <w:rsid w:val="0036546A"/>
    <w:rsid w:val="00376EB7"/>
    <w:rsid w:val="0039533B"/>
    <w:rsid w:val="003A5E66"/>
    <w:rsid w:val="004014C5"/>
    <w:rsid w:val="00433496"/>
    <w:rsid w:val="00441672"/>
    <w:rsid w:val="00442AA7"/>
    <w:rsid w:val="00475BFF"/>
    <w:rsid w:val="00491483"/>
    <w:rsid w:val="00497B1C"/>
    <w:rsid w:val="004C4B06"/>
    <w:rsid w:val="004C7648"/>
    <w:rsid w:val="004E23AF"/>
    <w:rsid w:val="00500ED5"/>
    <w:rsid w:val="005150D2"/>
    <w:rsid w:val="005507A1"/>
    <w:rsid w:val="005D3B07"/>
    <w:rsid w:val="005D44D8"/>
    <w:rsid w:val="005E7247"/>
    <w:rsid w:val="00607193"/>
    <w:rsid w:val="006126FF"/>
    <w:rsid w:val="00620627"/>
    <w:rsid w:val="006421DB"/>
    <w:rsid w:val="00642258"/>
    <w:rsid w:val="006424AC"/>
    <w:rsid w:val="006530C9"/>
    <w:rsid w:val="0066605D"/>
    <w:rsid w:val="00696CC7"/>
    <w:rsid w:val="006B5B88"/>
    <w:rsid w:val="006E37ED"/>
    <w:rsid w:val="007065A6"/>
    <w:rsid w:val="007102AC"/>
    <w:rsid w:val="00714457"/>
    <w:rsid w:val="00726367"/>
    <w:rsid w:val="007467CD"/>
    <w:rsid w:val="00777F54"/>
    <w:rsid w:val="00791079"/>
    <w:rsid w:val="007A5138"/>
    <w:rsid w:val="00835EE6"/>
    <w:rsid w:val="00872652"/>
    <w:rsid w:val="00875A88"/>
    <w:rsid w:val="008865BC"/>
    <w:rsid w:val="00890E0E"/>
    <w:rsid w:val="00896D4A"/>
    <w:rsid w:val="008B2116"/>
    <w:rsid w:val="008E4F7A"/>
    <w:rsid w:val="008E5A1B"/>
    <w:rsid w:val="00932467"/>
    <w:rsid w:val="00944352"/>
    <w:rsid w:val="00954AE4"/>
    <w:rsid w:val="00971166"/>
    <w:rsid w:val="009751A7"/>
    <w:rsid w:val="009777A9"/>
    <w:rsid w:val="009D19D4"/>
    <w:rsid w:val="009F5629"/>
    <w:rsid w:val="00A537CA"/>
    <w:rsid w:val="00A64601"/>
    <w:rsid w:val="00AB709C"/>
    <w:rsid w:val="00AD28BF"/>
    <w:rsid w:val="00AD5915"/>
    <w:rsid w:val="00AF1706"/>
    <w:rsid w:val="00B113F6"/>
    <w:rsid w:val="00B514EE"/>
    <w:rsid w:val="00B9319B"/>
    <w:rsid w:val="00BA4B19"/>
    <w:rsid w:val="00BD407D"/>
    <w:rsid w:val="00BF4A0A"/>
    <w:rsid w:val="00C1408E"/>
    <w:rsid w:val="00C315AB"/>
    <w:rsid w:val="00C34A07"/>
    <w:rsid w:val="00C41C79"/>
    <w:rsid w:val="00C54A70"/>
    <w:rsid w:val="00C87D14"/>
    <w:rsid w:val="00C96662"/>
    <w:rsid w:val="00CC4F38"/>
    <w:rsid w:val="00CE6C3F"/>
    <w:rsid w:val="00CF00B4"/>
    <w:rsid w:val="00CF71EC"/>
    <w:rsid w:val="00D02209"/>
    <w:rsid w:val="00D61AAF"/>
    <w:rsid w:val="00DC079B"/>
    <w:rsid w:val="00E41C54"/>
    <w:rsid w:val="00E875D4"/>
    <w:rsid w:val="00E94526"/>
    <w:rsid w:val="00ED4DB9"/>
    <w:rsid w:val="00EE2AE1"/>
    <w:rsid w:val="00EE6BB4"/>
    <w:rsid w:val="00F063D4"/>
    <w:rsid w:val="00F21589"/>
    <w:rsid w:val="00F526C5"/>
    <w:rsid w:val="00F83040"/>
    <w:rsid w:val="00F8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9B24B"/>
  <w15:docId w15:val="{513AC5C2-2952-4F1C-9919-FA30EC2A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link w:val="Nagwek1Znak"/>
    <w:uiPriority w:val="9"/>
    <w:qFormat/>
    <w:rsid w:val="005D3B07"/>
    <w:pPr>
      <w:ind w:right="1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ind w:left="544"/>
      <w:jc w:val="both"/>
    </w:p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1"/>
    <w:qFormat/>
    <w:pPr>
      <w:ind w:left="544" w:hanging="42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35EE6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5EE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35EE6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5EE6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E875D4"/>
    <w:pPr>
      <w:widowControl/>
      <w:adjustRightInd w:val="0"/>
    </w:pPr>
    <w:rPr>
      <w:rFonts w:ascii="Calibri" w:eastAsia="SimSun" w:hAnsi="Calibri" w:cs="Calibri"/>
      <w:color w:val="000000"/>
      <w:sz w:val="24"/>
      <w:szCs w:val="24"/>
      <w:lang w:val="pl-PL" w:eastAsia="zh-CN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1"/>
    <w:qFormat/>
    <w:locked/>
    <w:rsid w:val="00E875D4"/>
    <w:rPr>
      <w:rFonts w:ascii="Calibri" w:eastAsia="Calibri" w:hAnsi="Calibri" w:cs="Calibri"/>
      <w:lang w:val="pl-PL"/>
    </w:rPr>
  </w:style>
  <w:style w:type="paragraph" w:customStyle="1" w:styleId="Tretekstu">
    <w:name w:val="Treść tekstu"/>
    <w:basedOn w:val="Normalny"/>
    <w:rsid w:val="00E875D4"/>
    <w:pPr>
      <w:autoSpaceDE/>
      <w:autoSpaceDN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1F51CD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1C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A4C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A4C6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D3B07"/>
    <w:rPr>
      <w:rFonts w:ascii="Calibri" w:eastAsia="Calibri" w:hAnsi="Calibri" w:cs="Calibri"/>
      <w:b/>
      <w:bCs/>
      <w:lang w:val="pl-PL"/>
    </w:rPr>
  </w:style>
  <w:style w:type="table" w:customStyle="1" w:styleId="TableNormal">
    <w:name w:val="Table Normal"/>
    <w:uiPriority w:val="2"/>
    <w:semiHidden/>
    <w:unhideWhenUsed/>
    <w:qFormat/>
    <w:rsid w:val="005D3B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D3B07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442AA7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F2D17-CBA9-4E80-A768-BF8B3395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4573</Words>
  <Characters>27442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Kamiński</dc:creator>
  <cp:lastModifiedBy>Nadyak Joanna</cp:lastModifiedBy>
  <cp:revision>3</cp:revision>
  <cp:lastPrinted>2025-11-21T10:00:00Z</cp:lastPrinted>
  <dcterms:created xsi:type="dcterms:W3CDTF">2026-01-26T13:31:00Z</dcterms:created>
  <dcterms:modified xsi:type="dcterms:W3CDTF">2026-01-26T13:31:00Z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2024-12-28T00:00:00Z</vt:filetime>
  </property>
  <property fmtid="{D5CDD505-2E9C-101B-9397-08002B2CF9AE}" pid="5" name="Producer">
    <vt:lpwstr>Adobe PDF Services</vt:lpwstr>
  </property>
</Properties>
</file>